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F" w:rsidRPr="00F96B98" w:rsidRDefault="00831E4F" w:rsidP="009F26BC">
      <w:pPr>
        <w:pStyle w:val="Nadpis1"/>
        <w:spacing w:before="120" w:line="360" w:lineRule="auto"/>
        <w:jc w:val="center"/>
        <w:rPr>
          <w:rFonts w:ascii="Calibri" w:hAnsi="Calibri" w:cs="Calibri"/>
          <w:caps/>
          <w:sz w:val="28"/>
          <w:szCs w:val="24"/>
        </w:rPr>
      </w:pPr>
      <w:r w:rsidRPr="00F96B98">
        <w:rPr>
          <w:rFonts w:ascii="Calibri" w:hAnsi="Calibri" w:cs="Calibri"/>
          <w:caps/>
          <w:sz w:val="28"/>
          <w:szCs w:val="24"/>
        </w:rPr>
        <w:t>Témata bakalářských prací s obhajobou v ak. roce 2020/2021</w:t>
      </w:r>
    </w:p>
    <w:p w:rsidR="00831E4F" w:rsidRPr="00F96B98" w:rsidRDefault="00831E4F" w:rsidP="009F26BC">
      <w:pPr>
        <w:pStyle w:val="Nadpis1"/>
        <w:spacing w:after="600" w:line="360" w:lineRule="auto"/>
        <w:jc w:val="center"/>
        <w:rPr>
          <w:rFonts w:ascii="Calibri" w:hAnsi="Calibri" w:cs="Calibri"/>
          <w:sz w:val="28"/>
          <w:szCs w:val="24"/>
        </w:rPr>
      </w:pPr>
      <w:r w:rsidRPr="00F96B98">
        <w:rPr>
          <w:rFonts w:ascii="Calibri" w:hAnsi="Calibri" w:cs="Calibri"/>
          <w:sz w:val="28"/>
          <w:szCs w:val="24"/>
        </w:rPr>
        <w:t>pro studenty 2. ročníku Bc. studia v akademickém roce 2019/20</w:t>
      </w:r>
    </w:p>
    <w:p w:rsidR="00831E4F" w:rsidRPr="00F96B98" w:rsidRDefault="00831E4F" w:rsidP="00003AFF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</w:rPr>
      </w:pPr>
      <w:r w:rsidRPr="00F96B98">
        <w:rPr>
          <w:rFonts w:ascii="Calibri" w:hAnsi="Calibri" w:cs="Calibri"/>
          <w:b/>
        </w:rPr>
        <w:t>Metodické pokyny:</w:t>
      </w:r>
    </w:p>
    <w:p w:rsidR="00831E4F" w:rsidRPr="00F96B98" w:rsidRDefault="00831E4F" w:rsidP="00003AFF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>1. Vybrané téma zkonzultujte s vedoucím bakalářské práce.</w:t>
      </w:r>
    </w:p>
    <w:p w:rsidR="00831E4F" w:rsidRPr="00F96B98" w:rsidRDefault="00831E4F" w:rsidP="00003AFF">
      <w:pPr>
        <w:pStyle w:val="Zkladntext2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>2. Po dohodě celkové koncepce práce a finální podoby Zadání bakalářské práce spolu s vedoucím vyplňte ve IS/STAG</w:t>
      </w:r>
      <w:r w:rsidRPr="00F96B98">
        <w:rPr>
          <w:rFonts w:ascii="Calibri" w:hAnsi="Calibri" w:cs="Calibri"/>
          <w:b/>
          <w:sz w:val="24"/>
          <w:szCs w:val="24"/>
        </w:rPr>
        <w:t xml:space="preserve"> Podklad pro Zadání bakalářské práce (pokyny k vyplnění na webu katedry)</w:t>
      </w:r>
    </w:p>
    <w:p w:rsidR="00831E4F" w:rsidRPr="00F96B98" w:rsidRDefault="00831E4F" w:rsidP="00003AFF">
      <w:pPr>
        <w:pStyle w:val="Zkladntext2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 xml:space="preserve">3. Podklad pro zadání vytiskněte, vybavte podpisy studenta a vedoucího práce a nejpozději </w:t>
      </w:r>
      <w:r w:rsidRPr="00F96B98">
        <w:rPr>
          <w:rFonts w:ascii="Calibri" w:hAnsi="Calibri" w:cs="Calibri"/>
          <w:b/>
          <w:sz w:val="24"/>
          <w:szCs w:val="24"/>
        </w:rPr>
        <w:t xml:space="preserve">do 14. 6. 2020 </w:t>
      </w:r>
      <w:r w:rsidRPr="00F96B98">
        <w:rPr>
          <w:rFonts w:ascii="Calibri" w:hAnsi="Calibri" w:cs="Calibri"/>
          <w:sz w:val="24"/>
          <w:szCs w:val="24"/>
        </w:rPr>
        <w:t xml:space="preserve">odevzdejte doc. Mgr. Tomáši Kuhnovi, Ph.D. Můžete volit i vlastní téma a požádat kteréhokoliv člena KHK o vedení bakalářské práce.                                                                                                                                        </w:t>
      </w:r>
    </w:p>
    <w:p w:rsidR="00DC5DC9" w:rsidRPr="00F96B98" w:rsidRDefault="00DC5DC9" w:rsidP="00DC5DC9">
      <w:pPr>
        <w:pStyle w:val="Normlnweb"/>
        <w:spacing w:before="0" w:beforeAutospacing="0" w:after="0" w:afterAutospacing="0" w:line="360" w:lineRule="auto"/>
        <w:rPr>
          <w:rFonts w:ascii="Calibri" w:hAnsi="Calibri" w:cs="Calibri"/>
          <w:b/>
          <w:sz w:val="28"/>
        </w:rPr>
      </w:pPr>
    </w:p>
    <w:p w:rsidR="00831E4F" w:rsidRPr="00F96B98" w:rsidRDefault="00831E4F" w:rsidP="002F638A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</w:rPr>
      </w:pPr>
      <w:r w:rsidRPr="00F96B98">
        <w:rPr>
          <w:rFonts w:ascii="Calibri" w:hAnsi="Calibri" w:cs="Calibri"/>
          <w:b/>
          <w:sz w:val="28"/>
        </w:rPr>
        <w:t xml:space="preserve">Mgr. Vít </w:t>
      </w:r>
      <w:proofErr w:type="spellStart"/>
      <w:r w:rsidRPr="00F96B98">
        <w:rPr>
          <w:rFonts w:ascii="Calibri" w:hAnsi="Calibri" w:cs="Calibri"/>
          <w:b/>
          <w:sz w:val="28"/>
        </w:rPr>
        <w:t>Aschenbrenner</w:t>
      </w:r>
      <w:proofErr w:type="spellEnd"/>
      <w:r w:rsidRPr="00F96B98">
        <w:rPr>
          <w:rFonts w:ascii="Calibri" w:hAnsi="Calibri" w:cs="Calibri"/>
          <w:b/>
          <w:sz w:val="28"/>
        </w:rPr>
        <w:t xml:space="preserve">, Ph.D.  </w:t>
      </w:r>
      <w:r w:rsidRPr="00F96B98">
        <w:rPr>
          <w:rFonts w:ascii="Calibri" w:hAnsi="Calibri" w:cs="Calibri"/>
          <w:sz w:val="28"/>
        </w:rPr>
        <w:t xml:space="preserve">                                                                                </w:t>
      </w:r>
    </w:p>
    <w:p w:rsidR="00DC5DC9" w:rsidRPr="00F96B98" w:rsidRDefault="00831E4F" w:rsidP="002F638A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bCs/>
        </w:rPr>
      </w:pPr>
      <w:r w:rsidRPr="00F96B98">
        <w:rPr>
          <w:rFonts w:ascii="Calibri" w:hAnsi="Calibri" w:cs="Calibri"/>
          <w:bCs/>
        </w:rPr>
        <w:t xml:space="preserve">1. Haydnovy hudební slavnosti – čtvrtstoletí provozování staré hudby na jihozápadě </w:t>
      </w:r>
      <w:proofErr w:type="gramStart"/>
      <w:r w:rsidRPr="00F96B98">
        <w:rPr>
          <w:rFonts w:ascii="Calibri" w:hAnsi="Calibri" w:cs="Calibri"/>
          <w:bCs/>
        </w:rPr>
        <w:t xml:space="preserve">Čech </w:t>
      </w:r>
      <w:r w:rsidRPr="00F96B9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Pr="00F96B98">
        <w:rPr>
          <w:rFonts w:ascii="Calibri" w:hAnsi="Calibri" w:cs="Calibri"/>
          <w:bCs/>
        </w:rPr>
        <w:t>2.</w:t>
      </w:r>
      <w:proofErr w:type="gramEnd"/>
      <w:r w:rsidRPr="00F96B98">
        <w:rPr>
          <w:rFonts w:ascii="Calibri" w:hAnsi="Calibri" w:cs="Calibri"/>
          <w:bCs/>
        </w:rPr>
        <w:t xml:space="preserve">  Pěvecký sbor Šumavan a jeho místo v hudebním životě Klatov                        </w:t>
      </w:r>
    </w:p>
    <w:p w:rsidR="00831E4F" w:rsidRPr="00F96B98" w:rsidRDefault="00831E4F" w:rsidP="002F638A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b/>
        </w:rPr>
      </w:pPr>
      <w:r w:rsidRPr="00F96B98">
        <w:rPr>
          <w:rFonts w:ascii="Calibri" w:hAnsi="Calibri" w:cs="Calibri"/>
          <w:bCs/>
        </w:rPr>
        <w:t>3. Pěvecké sbory při ZUŠ Přeštice a jejich význam v rozvoji dětské hudebnosti</w:t>
      </w:r>
      <w:r w:rsidRPr="00F96B98">
        <w:rPr>
          <w:rFonts w:ascii="Calibri" w:hAnsi="Calibri" w:cs="Calibri"/>
        </w:rPr>
        <w:t xml:space="preserve">                                                                                                                                      </w:t>
      </w:r>
      <w:r w:rsidRPr="00F96B98">
        <w:rPr>
          <w:rFonts w:ascii="Calibri" w:hAnsi="Calibri" w:cs="Calibri"/>
          <w:b/>
        </w:rPr>
        <w:t xml:space="preserve">                                                                                  </w:t>
      </w:r>
    </w:p>
    <w:p w:rsidR="00DC5DC9" w:rsidRPr="00F96B98" w:rsidRDefault="00DC5DC9" w:rsidP="00DC5DC9">
      <w:pPr>
        <w:pStyle w:val="Normlnweb"/>
        <w:spacing w:before="0" w:beforeAutospacing="0" w:after="0" w:afterAutospacing="0" w:line="360" w:lineRule="auto"/>
        <w:rPr>
          <w:rFonts w:ascii="Calibri" w:hAnsi="Calibri" w:cs="Calibri"/>
          <w:b/>
          <w:sz w:val="28"/>
        </w:rPr>
      </w:pPr>
    </w:p>
    <w:p w:rsidR="00831E4F" w:rsidRPr="00F96B98" w:rsidRDefault="00831E4F" w:rsidP="002F638A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</w:rPr>
      </w:pPr>
      <w:r w:rsidRPr="00F96B98">
        <w:rPr>
          <w:rFonts w:ascii="Calibri" w:hAnsi="Calibri" w:cs="Calibri"/>
          <w:b/>
          <w:sz w:val="28"/>
        </w:rPr>
        <w:t xml:space="preserve">Prof. Mgr. et </w:t>
      </w:r>
      <w:proofErr w:type="spellStart"/>
      <w:r w:rsidRPr="00F96B98">
        <w:rPr>
          <w:rFonts w:ascii="Calibri" w:hAnsi="Calibri" w:cs="Calibri"/>
          <w:b/>
          <w:sz w:val="28"/>
        </w:rPr>
        <w:t>MgA</w:t>
      </w:r>
      <w:proofErr w:type="spellEnd"/>
      <w:r w:rsidRPr="00F96B98">
        <w:rPr>
          <w:rFonts w:ascii="Calibri" w:hAnsi="Calibri" w:cs="Calibri"/>
          <w:b/>
          <w:sz w:val="28"/>
        </w:rPr>
        <w:t xml:space="preserve">. Jiří Bezděk, </w:t>
      </w:r>
      <w:proofErr w:type="spellStart"/>
      <w:r w:rsidRPr="00F96B98">
        <w:rPr>
          <w:rFonts w:ascii="Calibri" w:hAnsi="Calibri" w:cs="Calibri"/>
          <w:b/>
          <w:sz w:val="28"/>
        </w:rPr>
        <w:t>Ph</w:t>
      </w:r>
      <w:proofErr w:type="spellEnd"/>
      <w:r w:rsidRPr="00F96B98">
        <w:rPr>
          <w:rFonts w:ascii="Calibri" w:hAnsi="Calibri" w:cs="Calibri"/>
          <w:b/>
          <w:sz w:val="28"/>
        </w:rPr>
        <w:t>. D.</w:t>
      </w:r>
      <w:r w:rsidRPr="00F96B98">
        <w:rPr>
          <w:rFonts w:ascii="Calibri" w:hAnsi="Calibri" w:cs="Calibri"/>
          <w:sz w:val="28"/>
        </w:rPr>
        <w:t xml:space="preserve">  </w:t>
      </w:r>
    </w:p>
    <w:p w:rsidR="00831E4F" w:rsidRPr="00F96B98" w:rsidRDefault="00831E4F" w:rsidP="002F638A">
      <w:pPr>
        <w:pStyle w:val="Zkladntext"/>
        <w:spacing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 xml:space="preserve">1. </w:t>
      </w:r>
      <w:r w:rsidRPr="00F96B98">
        <w:rPr>
          <w:rFonts w:ascii="Calibri" w:hAnsi="Calibri" w:cs="Calibri"/>
          <w:color w:val="262B33"/>
          <w:sz w:val="24"/>
          <w:szCs w:val="24"/>
        </w:rPr>
        <w:t>Neoklasické skladby a jejich analýza</w:t>
      </w:r>
    </w:p>
    <w:p w:rsidR="00831E4F" w:rsidRPr="00F96B98" w:rsidRDefault="00831E4F" w:rsidP="002F638A">
      <w:pPr>
        <w:pStyle w:val="Zkladntext"/>
        <w:spacing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color w:val="262B33"/>
          <w:sz w:val="24"/>
          <w:szCs w:val="24"/>
        </w:rPr>
        <w:t>2. Zuzana Zatloukalová – profil hudebního redaktora</w:t>
      </w:r>
    </w:p>
    <w:p w:rsidR="00831E4F" w:rsidRPr="00F96B98" w:rsidRDefault="00831E4F" w:rsidP="009F26BC">
      <w:pPr>
        <w:spacing w:line="360" w:lineRule="auto"/>
        <w:rPr>
          <w:rFonts w:ascii="Calibri" w:hAnsi="Calibri" w:cs="Calibri"/>
          <w:b/>
        </w:rPr>
      </w:pPr>
    </w:p>
    <w:p w:rsidR="00831E4F" w:rsidRPr="00F96B98" w:rsidRDefault="00831E4F" w:rsidP="002F638A">
      <w:pPr>
        <w:spacing w:line="276" w:lineRule="auto"/>
        <w:rPr>
          <w:rFonts w:ascii="Calibri" w:hAnsi="Calibri" w:cs="Calibri"/>
          <w:sz w:val="28"/>
        </w:rPr>
      </w:pPr>
      <w:r w:rsidRPr="00F96B98">
        <w:rPr>
          <w:rFonts w:ascii="Calibri" w:hAnsi="Calibri" w:cs="Calibri"/>
          <w:b/>
          <w:sz w:val="28"/>
        </w:rPr>
        <w:t xml:space="preserve">Mgr. et Mgr. Romana Feiferlíková, Ph.D.   </w:t>
      </w:r>
      <w:r w:rsidRPr="00F96B98"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</w:t>
      </w:r>
    </w:p>
    <w:p w:rsidR="00831E4F" w:rsidRPr="00F96B98" w:rsidRDefault="00831E4F" w:rsidP="002F638A">
      <w:pPr>
        <w:spacing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>1.  Portrét vybrané osobnosti regionálního hudebního života</w:t>
      </w:r>
      <w:r w:rsidR="00003AFF" w:rsidRPr="00F96B98">
        <w:rPr>
          <w:rFonts w:ascii="Calibri" w:hAnsi="Calibri" w:cs="Calibri"/>
        </w:rPr>
        <w:t xml:space="preserve"> (dle vlastního výběru)</w:t>
      </w:r>
      <w:r w:rsidRPr="00F96B98">
        <w:rPr>
          <w:rFonts w:ascii="Calibri" w:hAnsi="Calibri" w:cs="Calibri"/>
        </w:rPr>
        <w:t xml:space="preserve">.                                                                                                                                  </w:t>
      </w:r>
    </w:p>
    <w:p w:rsidR="00831E4F" w:rsidRPr="00F96B98" w:rsidRDefault="00831E4F" w:rsidP="002F638A">
      <w:pPr>
        <w:spacing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 xml:space="preserve">2. Písňová tvorba Petra Skoumala a možnosti jejího využití v </w:t>
      </w:r>
      <w:proofErr w:type="spellStart"/>
      <w:r w:rsidRPr="00F96B98">
        <w:rPr>
          <w:rFonts w:ascii="Calibri" w:hAnsi="Calibri" w:cs="Calibri"/>
        </w:rPr>
        <w:t>Hv</w:t>
      </w:r>
      <w:proofErr w:type="spellEnd"/>
      <w:r w:rsidRPr="00F96B98">
        <w:rPr>
          <w:rFonts w:ascii="Calibri" w:hAnsi="Calibri" w:cs="Calibri"/>
        </w:rPr>
        <w:t xml:space="preserve">                                                                           3. Vývoj vlastní učební pomůcky </w:t>
      </w:r>
      <w:r w:rsidR="00003AFF" w:rsidRPr="00003AFF">
        <w:rPr>
          <w:rFonts w:ascii="Calibri" w:hAnsi="Calibri" w:cs="Calibri"/>
        </w:rPr>
        <w:t xml:space="preserve">a </w:t>
      </w:r>
      <w:r w:rsidR="00003AFF">
        <w:rPr>
          <w:rFonts w:ascii="Calibri" w:hAnsi="Calibri" w:cs="Calibri"/>
        </w:rPr>
        <w:t xml:space="preserve">její </w:t>
      </w:r>
      <w:r w:rsidR="00003AFF" w:rsidRPr="00003AFF">
        <w:rPr>
          <w:rFonts w:ascii="Calibri" w:hAnsi="Calibri" w:cs="Calibri"/>
        </w:rPr>
        <w:t xml:space="preserve">využití </w:t>
      </w:r>
      <w:r w:rsidR="00003AFF" w:rsidRPr="00F96B98">
        <w:rPr>
          <w:rFonts w:ascii="Calibri" w:hAnsi="Calibri" w:cs="Calibri"/>
        </w:rPr>
        <w:t>v</w:t>
      </w:r>
      <w:r w:rsidRPr="00F96B98">
        <w:rPr>
          <w:rFonts w:ascii="Calibri" w:hAnsi="Calibri" w:cs="Calibri"/>
        </w:rPr>
        <w:t xml:space="preserve"> hudební výchov</w:t>
      </w:r>
      <w:r w:rsidR="00003AFF" w:rsidRPr="00F96B98">
        <w:rPr>
          <w:rFonts w:ascii="Calibri" w:hAnsi="Calibri" w:cs="Calibri"/>
        </w:rPr>
        <w:t>ě</w:t>
      </w:r>
      <w:r w:rsidRPr="00F96B98">
        <w:rPr>
          <w:rFonts w:ascii="Calibri" w:hAnsi="Calibri" w:cs="Calibri"/>
        </w:rPr>
        <w:t xml:space="preserve"> v předškolním a mladším školním věku.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6B98">
        <w:rPr>
          <w:rFonts w:ascii="Calibri" w:hAnsi="Calibri" w:cs="Calibri"/>
          <w:b/>
        </w:rPr>
        <w:t xml:space="preserve">    </w:t>
      </w:r>
      <w:r w:rsidRPr="00F96B98">
        <w:rPr>
          <w:rFonts w:ascii="Calibri" w:hAnsi="Calibri" w:cs="Calibri"/>
        </w:rPr>
        <w:t xml:space="preserve">                                                                        </w:t>
      </w:r>
    </w:p>
    <w:p w:rsidR="00DC5DC9" w:rsidRPr="00F96B98" w:rsidRDefault="00831E4F" w:rsidP="002F638A">
      <w:pPr>
        <w:pStyle w:val="Nadpis2"/>
        <w:spacing w:line="276" w:lineRule="auto"/>
        <w:rPr>
          <w:rFonts w:ascii="Calibri" w:hAnsi="Calibri" w:cs="Calibri"/>
          <w:b w:val="0"/>
        </w:rPr>
      </w:pPr>
      <w:r w:rsidRPr="00F96B98">
        <w:rPr>
          <w:rFonts w:ascii="Calibri" w:hAnsi="Calibri" w:cs="Calibri"/>
          <w:sz w:val="28"/>
        </w:rPr>
        <w:lastRenderedPageBreak/>
        <w:t xml:space="preserve">Doc. Mgr. Tomáš Kuhn, </w:t>
      </w:r>
      <w:proofErr w:type="spellStart"/>
      <w:r w:rsidRPr="00F96B98">
        <w:rPr>
          <w:rFonts w:ascii="Calibri" w:hAnsi="Calibri" w:cs="Calibri"/>
          <w:sz w:val="28"/>
        </w:rPr>
        <w:t>Ph</w:t>
      </w:r>
      <w:proofErr w:type="spellEnd"/>
      <w:r w:rsidRPr="00F96B98">
        <w:rPr>
          <w:rFonts w:ascii="Calibri" w:hAnsi="Calibri" w:cs="Calibri"/>
          <w:sz w:val="28"/>
        </w:rPr>
        <w:t xml:space="preserve">. D.         </w:t>
      </w:r>
      <w:r w:rsidRPr="00F96B98">
        <w:rPr>
          <w:rFonts w:ascii="Calibri" w:hAnsi="Calibri" w:cs="Calibri"/>
          <w:b w:val="0"/>
          <w:sz w:val="28"/>
        </w:rPr>
        <w:t xml:space="preserve">                                                                                           </w:t>
      </w:r>
      <w:r w:rsidRPr="00F96B98">
        <w:rPr>
          <w:rFonts w:ascii="Calibri" w:hAnsi="Calibri" w:cs="Calibri"/>
          <w:b w:val="0"/>
        </w:rPr>
        <w:t xml:space="preserve">1. Klavírní soutěž Prague Junior </w:t>
      </w:r>
      <w:proofErr w:type="spellStart"/>
      <w:r w:rsidRPr="00F96B98">
        <w:rPr>
          <w:rFonts w:ascii="Calibri" w:hAnsi="Calibri" w:cs="Calibri"/>
          <w:b w:val="0"/>
        </w:rPr>
        <w:t>Note</w:t>
      </w:r>
      <w:proofErr w:type="spellEnd"/>
      <w:r w:rsidRPr="00F96B98">
        <w:rPr>
          <w:rFonts w:ascii="Calibri" w:hAnsi="Calibri" w:cs="Calibri"/>
          <w:b w:val="0"/>
        </w:rPr>
        <w:t xml:space="preserve">                                                                                             </w:t>
      </w:r>
    </w:p>
    <w:p w:rsidR="00DC5DC9" w:rsidRPr="00F96B98" w:rsidRDefault="00831E4F" w:rsidP="002F638A">
      <w:pPr>
        <w:pStyle w:val="Nadpis2"/>
        <w:spacing w:line="276" w:lineRule="auto"/>
        <w:rPr>
          <w:rFonts w:ascii="Calibri" w:hAnsi="Calibri" w:cs="Calibri"/>
          <w:b w:val="0"/>
        </w:rPr>
      </w:pPr>
      <w:r w:rsidRPr="00F96B98">
        <w:rPr>
          <w:rFonts w:ascii="Calibri" w:hAnsi="Calibri" w:cs="Calibri"/>
          <w:b w:val="0"/>
        </w:rPr>
        <w:t xml:space="preserve">2. Hudební nauka v učebnicích hudební výchovy pro ZŠ a SŠ                                                </w:t>
      </w:r>
    </w:p>
    <w:p w:rsidR="00831E4F" w:rsidRPr="00F96B98" w:rsidRDefault="00831E4F" w:rsidP="002F638A">
      <w:pPr>
        <w:pStyle w:val="Nadpis2"/>
        <w:spacing w:line="276" w:lineRule="auto"/>
        <w:rPr>
          <w:rFonts w:ascii="Calibri" w:hAnsi="Calibri" w:cs="Calibri"/>
          <w:b w:val="0"/>
        </w:rPr>
      </w:pPr>
      <w:r w:rsidRPr="00F96B98">
        <w:rPr>
          <w:rFonts w:ascii="Calibri" w:hAnsi="Calibri" w:cs="Calibri"/>
          <w:b w:val="0"/>
        </w:rPr>
        <w:t xml:space="preserve">3. Slavní Češi v kontextu světového jazzu         </w:t>
      </w:r>
      <w:r w:rsidRPr="00F96B98">
        <w:rPr>
          <w:rFonts w:ascii="Calibri" w:hAnsi="Calibri" w:cs="Calibri"/>
          <w:b w:val="0"/>
        </w:rPr>
        <w:br/>
      </w:r>
    </w:p>
    <w:p w:rsidR="00831E4F" w:rsidRPr="00F96B98" w:rsidRDefault="00831E4F" w:rsidP="002F638A">
      <w:pPr>
        <w:pStyle w:val="Nadpis2"/>
        <w:spacing w:line="276" w:lineRule="auto"/>
        <w:rPr>
          <w:rFonts w:ascii="Calibri" w:hAnsi="Calibri" w:cs="Calibri"/>
          <w:b w:val="0"/>
          <w:sz w:val="28"/>
        </w:rPr>
      </w:pPr>
      <w:r w:rsidRPr="00F96B98">
        <w:rPr>
          <w:rFonts w:ascii="Calibri" w:hAnsi="Calibri" w:cs="Calibri"/>
          <w:sz w:val="28"/>
        </w:rPr>
        <w:t>PhDr. Štěpánka Lišková, Ph.D.</w:t>
      </w:r>
    </w:p>
    <w:p w:rsidR="00831E4F" w:rsidRPr="00F96B98" w:rsidRDefault="00831E4F" w:rsidP="002F638A">
      <w:pPr>
        <w:spacing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>1. K problematice hudebně pohybových činností v gymnaziální HV</w:t>
      </w:r>
    </w:p>
    <w:p w:rsidR="00831E4F" w:rsidRPr="00F96B98" w:rsidRDefault="00831E4F" w:rsidP="002F638A">
      <w:pPr>
        <w:spacing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>2. K problematice instrumentálních činností ve výuce HV na gymnáziích</w:t>
      </w:r>
    </w:p>
    <w:p w:rsidR="00831E4F" w:rsidRPr="00F96B98" w:rsidRDefault="00831E4F" w:rsidP="002F638A">
      <w:pPr>
        <w:spacing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 xml:space="preserve">3. Začlenění HV do programu výchovné práce v MŠ (téma pro BC MŠ) </w:t>
      </w:r>
    </w:p>
    <w:p w:rsidR="002F638A" w:rsidRPr="00F96B98" w:rsidRDefault="002F638A" w:rsidP="002F638A">
      <w:pPr>
        <w:pStyle w:val="Nadpis2"/>
        <w:spacing w:line="276" w:lineRule="auto"/>
        <w:jc w:val="both"/>
        <w:rPr>
          <w:rFonts w:ascii="Calibri" w:hAnsi="Calibri" w:cs="Calibri"/>
          <w:sz w:val="28"/>
        </w:rPr>
      </w:pPr>
    </w:p>
    <w:p w:rsidR="00831E4F" w:rsidRPr="00F96B98" w:rsidRDefault="00831E4F" w:rsidP="002F638A">
      <w:pPr>
        <w:pStyle w:val="Nadpis2"/>
        <w:spacing w:line="276" w:lineRule="auto"/>
        <w:jc w:val="both"/>
        <w:rPr>
          <w:rFonts w:ascii="Calibri" w:hAnsi="Calibri" w:cs="Calibri"/>
          <w:sz w:val="28"/>
        </w:rPr>
      </w:pPr>
      <w:r w:rsidRPr="00F96B98">
        <w:rPr>
          <w:rFonts w:ascii="Calibri" w:hAnsi="Calibri" w:cs="Calibri"/>
          <w:sz w:val="28"/>
        </w:rPr>
        <w:t xml:space="preserve">Doc. PaedDr. Daniela </w:t>
      </w:r>
      <w:proofErr w:type="spellStart"/>
      <w:r w:rsidRPr="00F96B98">
        <w:rPr>
          <w:rFonts w:ascii="Calibri" w:hAnsi="Calibri" w:cs="Calibri"/>
          <w:sz w:val="28"/>
        </w:rPr>
        <w:t>Mandysová</w:t>
      </w:r>
      <w:proofErr w:type="spellEnd"/>
    </w:p>
    <w:p w:rsidR="00831E4F" w:rsidRPr="00F96B98" w:rsidRDefault="00831E4F" w:rsidP="002F638A">
      <w:pPr>
        <w:spacing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>1. Duc</w:t>
      </w:r>
      <w:r w:rsidR="00003AFF" w:rsidRPr="00F96B98">
        <w:rPr>
          <w:rFonts w:ascii="Calibri" w:hAnsi="Calibri" w:cs="Calibri"/>
        </w:rPr>
        <w:t>hovní hudba v dětských sborech</w:t>
      </w:r>
    </w:p>
    <w:p w:rsidR="00831E4F" w:rsidRPr="00F96B98" w:rsidRDefault="00831E4F" w:rsidP="002F638A">
      <w:pPr>
        <w:spacing w:line="276" w:lineRule="auto"/>
        <w:rPr>
          <w:rFonts w:ascii="Calibri" w:hAnsi="Calibri" w:cs="Calibri"/>
        </w:rPr>
      </w:pPr>
      <w:r w:rsidRPr="00F96B98">
        <w:rPr>
          <w:rFonts w:ascii="Calibri" w:hAnsi="Calibri" w:cs="Calibri"/>
        </w:rPr>
        <w:t>2. Současní významní hudební interpreti</w:t>
      </w:r>
      <w:r w:rsidR="00003AFF" w:rsidRPr="00F96B98">
        <w:rPr>
          <w:rFonts w:ascii="Calibri" w:hAnsi="Calibri" w:cs="Calibri"/>
        </w:rPr>
        <w:t xml:space="preserve"> či publicisté Plzeňského kraje (volba jednoho z nich)</w:t>
      </w:r>
      <w:bookmarkStart w:id="0" w:name="_GoBack"/>
      <w:bookmarkEnd w:id="0"/>
    </w:p>
    <w:p w:rsidR="00831E4F" w:rsidRPr="00F96B98" w:rsidRDefault="00831E4F" w:rsidP="009F26BC">
      <w:pPr>
        <w:pStyle w:val="Zkladntext"/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831E4F" w:rsidRPr="00F96B98" w:rsidRDefault="00831E4F" w:rsidP="002F638A">
      <w:pPr>
        <w:pStyle w:val="Zkladntext"/>
        <w:spacing w:line="276" w:lineRule="auto"/>
        <w:rPr>
          <w:rFonts w:ascii="Calibri" w:hAnsi="Calibri" w:cs="Calibri"/>
          <w:sz w:val="28"/>
          <w:szCs w:val="24"/>
        </w:rPr>
      </w:pPr>
      <w:r w:rsidRPr="00F96B98">
        <w:rPr>
          <w:rFonts w:ascii="Calibri" w:hAnsi="Calibri" w:cs="Calibri"/>
          <w:b/>
          <w:sz w:val="28"/>
          <w:szCs w:val="24"/>
        </w:rPr>
        <w:t>Ing. Veronika Růžičková, Ph.D.</w:t>
      </w:r>
      <w:r w:rsidRPr="00F96B98">
        <w:rPr>
          <w:rFonts w:ascii="Calibri" w:hAnsi="Calibri" w:cs="Calibr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E4F" w:rsidRPr="00F96B98" w:rsidRDefault="00831E4F" w:rsidP="002F638A">
      <w:pPr>
        <w:pStyle w:val="Zkladntext"/>
        <w:spacing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>1. Zpěvníky Marie Kružíkové a jejich využití v MŠ</w:t>
      </w:r>
    </w:p>
    <w:p w:rsidR="00831E4F" w:rsidRPr="00F96B98" w:rsidRDefault="00831E4F" w:rsidP="002F638A">
      <w:pPr>
        <w:pStyle w:val="Zkladntext"/>
        <w:spacing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>2. Možnosti instrumentálního doprovodu na jednoduše ovladatelné nástroje u dětí předškolního věku</w:t>
      </w:r>
    </w:p>
    <w:p w:rsidR="00831E4F" w:rsidRPr="00F96B98" w:rsidRDefault="00831E4F" w:rsidP="002F638A">
      <w:pPr>
        <w:pStyle w:val="Zkladntext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>3. Vzdělávací zdroje učitele hudební výchovy</w:t>
      </w:r>
    </w:p>
    <w:p w:rsidR="002F638A" w:rsidRPr="00F96B98" w:rsidRDefault="002F638A" w:rsidP="009F26BC">
      <w:pPr>
        <w:pStyle w:val="Zkladntext"/>
        <w:spacing w:line="360" w:lineRule="auto"/>
        <w:rPr>
          <w:rFonts w:ascii="Calibri" w:hAnsi="Calibri" w:cs="Calibri"/>
          <w:b/>
          <w:sz w:val="28"/>
          <w:szCs w:val="24"/>
        </w:rPr>
      </w:pPr>
    </w:p>
    <w:p w:rsidR="00831E4F" w:rsidRPr="00F96B98" w:rsidRDefault="00831E4F" w:rsidP="002F638A">
      <w:pPr>
        <w:pStyle w:val="Zkladntext"/>
        <w:spacing w:line="276" w:lineRule="auto"/>
        <w:rPr>
          <w:rFonts w:ascii="Calibri" w:hAnsi="Calibri" w:cs="Calibri"/>
          <w:sz w:val="28"/>
          <w:szCs w:val="24"/>
        </w:rPr>
      </w:pPr>
      <w:r w:rsidRPr="00F96B98">
        <w:rPr>
          <w:rFonts w:ascii="Calibri" w:hAnsi="Calibri" w:cs="Calibri"/>
          <w:b/>
          <w:sz w:val="28"/>
          <w:szCs w:val="24"/>
        </w:rPr>
        <w:t>Doc. PaedDr. Marie Slavíková, CSc.</w:t>
      </w:r>
    </w:p>
    <w:p w:rsidR="00DC5DC9" w:rsidRPr="00F96B98" w:rsidRDefault="00831E4F" w:rsidP="002F638A">
      <w:pPr>
        <w:pStyle w:val="Zkladntext"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>1. Pedagogický přínos Aleny Tiché k hlasové výchově a nápravnému zpěvu</w:t>
      </w:r>
      <w:r w:rsidRPr="00F96B98">
        <w:rPr>
          <w:rFonts w:ascii="Calibri" w:hAnsi="Calibri" w:cs="Calibri"/>
          <w:sz w:val="24"/>
          <w:szCs w:val="24"/>
        </w:rPr>
        <w:br/>
        <w:t xml:space="preserve">2. Výzkum hudebně sluchových schopností žáků v 6. ročníku ZŠ </w:t>
      </w:r>
    </w:p>
    <w:p w:rsidR="002F638A" w:rsidRPr="00F96B98" w:rsidRDefault="002F638A" w:rsidP="00DC5DC9">
      <w:pPr>
        <w:pStyle w:val="Zkladntext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8"/>
          <w:szCs w:val="24"/>
        </w:rPr>
      </w:pPr>
    </w:p>
    <w:p w:rsidR="00831E4F" w:rsidRPr="00F96B98" w:rsidRDefault="00831E4F" w:rsidP="002F638A">
      <w:pPr>
        <w:pStyle w:val="Zkladntext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4"/>
        </w:rPr>
      </w:pPr>
      <w:r w:rsidRPr="00F96B98">
        <w:rPr>
          <w:rFonts w:ascii="Calibri" w:hAnsi="Calibri" w:cs="Calibri"/>
          <w:b/>
          <w:sz w:val="28"/>
          <w:szCs w:val="24"/>
        </w:rPr>
        <w:t xml:space="preserve">Prof. </w:t>
      </w:r>
      <w:proofErr w:type="spellStart"/>
      <w:r w:rsidRPr="00F96B98">
        <w:rPr>
          <w:rFonts w:ascii="Calibri" w:hAnsi="Calibri" w:cs="Calibri"/>
          <w:b/>
          <w:sz w:val="28"/>
          <w:szCs w:val="24"/>
        </w:rPr>
        <w:t>MgA</w:t>
      </w:r>
      <w:proofErr w:type="spellEnd"/>
      <w:r w:rsidRPr="00F96B98">
        <w:rPr>
          <w:rFonts w:ascii="Calibri" w:hAnsi="Calibri" w:cs="Calibri"/>
          <w:b/>
          <w:sz w:val="28"/>
          <w:szCs w:val="24"/>
        </w:rPr>
        <w:t xml:space="preserve">. Jan </w:t>
      </w:r>
      <w:proofErr w:type="spellStart"/>
      <w:r w:rsidRPr="00F96B98">
        <w:rPr>
          <w:rFonts w:ascii="Calibri" w:hAnsi="Calibri" w:cs="Calibri"/>
          <w:b/>
          <w:sz w:val="28"/>
          <w:szCs w:val="24"/>
        </w:rPr>
        <w:t>Vičar</w:t>
      </w:r>
      <w:proofErr w:type="spellEnd"/>
      <w:r w:rsidRPr="00F96B98">
        <w:rPr>
          <w:rFonts w:ascii="Calibri" w:hAnsi="Calibri" w:cs="Calibri"/>
          <w:b/>
          <w:sz w:val="28"/>
          <w:szCs w:val="24"/>
        </w:rPr>
        <w:t>, CSc.</w:t>
      </w:r>
    </w:p>
    <w:p w:rsidR="002F638A" w:rsidRPr="00AD7432" w:rsidRDefault="002F638A" w:rsidP="002F638A">
      <w:pPr>
        <w:pStyle w:val="Zkladntex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D7432">
        <w:rPr>
          <w:rFonts w:ascii="Calibri" w:hAnsi="Calibri" w:cs="Calibri"/>
          <w:sz w:val="24"/>
          <w:szCs w:val="24"/>
        </w:rPr>
        <w:t xml:space="preserve">1. Plzeňská léta houslisty Karla </w:t>
      </w:r>
      <w:proofErr w:type="spellStart"/>
      <w:r w:rsidRPr="00AD7432">
        <w:rPr>
          <w:rFonts w:ascii="Calibri" w:hAnsi="Calibri" w:cs="Calibri"/>
          <w:sz w:val="24"/>
          <w:szCs w:val="24"/>
        </w:rPr>
        <w:t>Vronského</w:t>
      </w:r>
      <w:proofErr w:type="spellEnd"/>
      <w:r w:rsidRPr="00AD7432">
        <w:rPr>
          <w:rFonts w:ascii="Calibri" w:hAnsi="Calibri" w:cs="Calibri"/>
          <w:sz w:val="24"/>
          <w:szCs w:val="24"/>
        </w:rPr>
        <w:t xml:space="preserve"> a jeho syna dirigenta Petra </w:t>
      </w:r>
      <w:proofErr w:type="spellStart"/>
      <w:r w:rsidRPr="00AD7432">
        <w:rPr>
          <w:rFonts w:ascii="Calibri" w:hAnsi="Calibri" w:cs="Calibri"/>
          <w:sz w:val="24"/>
          <w:szCs w:val="24"/>
        </w:rPr>
        <w:t>Vronského</w:t>
      </w:r>
      <w:proofErr w:type="spellEnd"/>
      <w:r w:rsidR="00003AFF">
        <w:rPr>
          <w:rFonts w:ascii="Calibri" w:hAnsi="Calibri" w:cs="Calibri"/>
          <w:sz w:val="24"/>
          <w:szCs w:val="24"/>
        </w:rPr>
        <w:t xml:space="preserve">. </w:t>
      </w:r>
      <w:r w:rsidRPr="00AD7432">
        <w:rPr>
          <w:rFonts w:ascii="Calibri" w:hAnsi="Calibri" w:cs="Calibri"/>
          <w:sz w:val="24"/>
          <w:szCs w:val="24"/>
        </w:rPr>
        <w:t>(pramenná studie)</w:t>
      </w:r>
    </w:p>
    <w:p w:rsidR="002F638A" w:rsidRPr="00AD7432" w:rsidRDefault="002F638A" w:rsidP="002F638A">
      <w:pPr>
        <w:pStyle w:val="Zkladntex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D7432">
        <w:rPr>
          <w:rFonts w:ascii="Calibri" w:hAnsi="Calibri" w:cs="Calibri"/>
          <w:sz w:val="24"/>
          <w:szCs w:val="24"/>
        </w:rPr>
        <w:t>2. Plzeňský přínos českému akordeonové kultuře a jeho dosavadní odborné reflexe</w:t>
      </w:r>
      <w:r w:rsidR="00003AFF">
        <w:rPr>
          <w:rFonts w:ascii="Calibri" w:hAnsi="Calibri" w:cs="Calibri"/>
          <w:sz w:val="24"/>
          <w:szCs w:val="24"/>
        </w:rPr>
        <w:t>.</w:t>
      </w:r>
      <w:r w:rsidRPr="00AD7432">
        <w:rPr>
          <w:rFonts w:ascii="Calibri" w:hAnsi="Calibri" w:cs="Calibri"/>
          <w:sz w:val="24"/>
          <w:szCs w:val="24"/>
        </w:rPr>
        <w:t xml:space="preserve"> (syntetická studie)</w:t>
      </w:r>
    </w:p>
    <w:p w:rsidR="002F638A" w:rsidRPr="00AD7432" w:rsidRDefault="002F638A" w:rsidP="002F638A">
      <w:pPr>
        <w:pStyle w:val="Zkladntex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D743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Pr="00AD7432">
        <w:rPr>
          <w:rFonts w:ascii="Calibri" w:hAnsi="Calibri" w:cs="Calibri"/>
          <w:sz w:val="24"/>
          <w:szCs w:val="24"/>
        </w:rPr>
        <w:t xml:space="preserve"> Sbormistr a dirigent plzeňského divadla Petr </w:t>
      </w:r>
      <w:proofErr w:type="spellStart"/>
      <w:r w:rsidRPr="00AD7432">
        <w:rPr>
          <w:rFonts w:ascii="Calibri" w:hAnsi="Calibri" w:cs="Calibri"/>
          <w:sz w:val="24"/>
          <w:szCs w:val="24"/>
        </w:rPr>
        <w:t>Broch</w:t>
      </w:r>
      <w:proofErr w:type="spellEnd"/>
      <w:r w:rsidRPr="00AD7432">
        <w:rPr>
          <w:rFonts w:ascii="Calibri" w:hAnsi="Calibri" w:cs="Calibri"/>
          <w:sz w:val="24"/>
          <w:szCs w:val="24"/>
        </w:rPr>
        <w:t xml:space="preserve"> (1930–2009). (pramenná studie)</w:t>
      </w:r>
    </w:p>
    <w:p w:rsidR="002F638A" w:rsidRPr="00F96B98" w:rsidRDefault="00831E4F" w:rsidP="009F26BC">
      <w:pPr>
        <w:pStyle w:val="Zkladntext"/>
        <w:autoSpaceDE w:val="0"/>
        <w:autoSpaceDN w:val="0"/>
        <w:adjustRightInd w:val="0"/>
        <w:spacing w:after="600" w:line="360" w:lineRule="auto"/>
        <w:rPr>
          <w:rFonts w:ascii="Calibri" w:hAnsi="Calibri" w:cs="Calibri"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31E4F" w:rsidRPr="00F96B98" w:rsidRDefault="002F638A" w:rsidP="002F638A">
      <w:pPr>
        <w:pStyle w:val="Zkladntext"/>
        <w:autoSpaceDE w:val="0"/>
        <w:autoSpaceDN w:val="0"/>
        <w:adjustRightInd w:val="0"/>
        <w:spacing w:after="600" w:line="360" w:lineRule="auto"/>
        <w:rPr>
          <w:rFonts w:ascii="Calibri" w:hAnsi="Calibri" w:cs="Calibri"/>
          <w:b/>
          <w:sz w:val="24"/>
          <w:szCs w:val="24"/>
        </w:rPr>
      </w:pPr>
      <w:r w:rsidRPr="00F96B98">
        <w:rPr>
          <w:rFonts w:ascii="Calibri" w:hAnsi="Calibri" w:cs="Calibri"/>
          <w:sz w:val="24"/>
          <w:szCs w:val="24"/>
        </w:rPr>
        <w:t>V Plzni dne 27. 2. 2020</w:t>
      </w:r>
      <w:r w:rsidRPr="00F96B98">
        <w:rPr>
          <w:rFonts w:ascii="Calibri" w:hAnsi="Calibri" w:cs="Calibri"/>
          <w:b/>
          <w:sz w:val="24"/>
          <w:szCs w:val="24"/>
        </w:rPr>
        <w:t xml:space="preserve">                 </w:t>
      </w:r>
    </w:p>
    <w:sectPr w:rsidR="00831E4F" w:rsidRPr="00F96B98" w:rsidSect="004A28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98" w:rsidRDefault="00F96B98" w:rsidP="004A2890">
      <w:r>
        <w:separator/>
      </w:r>
    </w:p>
  </w:endnote>
  <w:endnote w:type="continuationSeparator" w:id="0">
    <w:p w:rsidR="00F96B98" w:rsidRDefault="00F96B98" w:rsidP="004A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4F" w:rsidRPr="008C08D4" w:rsidRDefault="00831E4F" w:rsidP="00030690">
    <w:pPr>
      <w:pStyle w:val="Zpat"/>
      <w:jc w:val="center"/>
      <w:rPr>
        <w:sz w:val="20"/>
        <w:szCs w:val="20"/>
      </w:rPr>
    </w:pPr>
    <w:r w:rsidRPr="008C08D4">
      <w:rPr>
        <w:sz w:val="20"/>
        <w:szCs w:val="20"/>
      </w:rPr>
      <w:t xml:space="preserve">Strana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PAGE </w:instrText>
    </w:r>
    <w:r w:rsidRPr="008C08D4">
      <w:rPr>
        <w:sz w:val="20"/>
        <w:szCs w:val="20"/>
      </w:rPr>
      <w:fldChar w:fldCharType="separate"/>
    </w:r>
    <w:r w:rsidR="00003AFF"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 xml:space="preserve"> (celkem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NUMPAGES </w:instrText>
    </w:r>
    <w:r w:rsidRPr="008C08D4">
      <w:rPr>
        <w:sz w:val="20"/>
        <w:szCs w:val="20"/>
      </w:rPr>
      <w:fldChar w:fldCharType="separate"/>
    </w:r>
    <w:r w:rsidR="00003AFF"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98" w:rsidRDefault="00F96B98" w:rsidP="004A2890">
      <w:r>
        <w:separator/>
      </w:r>
    </w:p>
  </w:footnote>
  <w:footnote w:type="continuationSeparator" w:id="0">
    <w:p w:rsidR="00F96B98" w:rsidRDefault="00F96B98" w:rsidP="004A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4F" w:rsidRDefault="00F96B98" w:rsidP="00030690">
    <w:pPr>
      <w:pStyle w:val="Zhlav"/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0;margin-top:-.55pt;width:125.65pt;height:50.95pt;z-index:1;visibility:visible" filled="t">
          <v:imagedata r:id="rId1" o:title=""/>
        </v:shape>
      </w:pict>
    </w:r>
  </w:p>
  <w:p w:rsidR="00831E4F" w:rsidRDefault="00831E4F" w:rsidP="00030690">
    <w:pPr>
      <w:pStyle w:val="Zhlav"/>
      <w:jc w:val="center"/>
      <w:rPr>
        <w:sz w:val="18"/>
        <w:szCs w:val="18"/>
      </w:rPr>
    </w:pPr>
  </w:p>
  <w:p w:rsidR="00831E4F" w:rsidRDefault="00831E4F" w:rsidP="00030690">
    <w:pPr>
      <w:pStyle w:val="Zhlav"/>
      <w:jc w:val="center"/>
      <w:rPr>
        <w:sz w:val="18"/>
        <w:szCs w:val="18"/>
      </w:rPr>
    </w:pPr>
  </w:p>
  <w:p w:rsidR="00831E4F" w:rsidRDefault="00831E4F" w:rsidP="00030690">
    <w:pPr>
      <w:pStyle w:val="Zhlav"/>
      <w:jc w:val="center"/>
      <w:rPr>
        <w:sz w:val="18"/>
        <w:szCs w:val="18"/>
      </w:rPr>
    </w:pPr>
  </w:p>
  <w:p w:rsidR="00831E4F" w:rsidRDefault="00831E4F" w:rsidP="00030690">
    <w:pPr>
      <w:pStyle w:val="Zhlav"/>
      <w:jc w:val="center"/>
      <w:rPr>
        <w:sz w:val="18"/>
        <w:szCs w:val="18"/>
      </w:rPr>
    </w:pPr>
  </w:p>
  <w:p w:rsidR="00831E4F" w:rsidRDefault="00831E4F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:rsidR="00831E4F" w:rsidRDefault="00831E4F" w:rsidP="00030690">
    <w:pPr>
      <w:pStyle w:val="Zhlav"/>
      <w:rPr>
        <w:rFonts w:ascii="Century Gothic" w:hAnsi="Century Gothic"/>
        <w:color w:val="808080"/>
        <w:sz w:val="18"/>
        <w:szCs w:val="18"/>
      </w:rPr>
    </w:pPr>
    <w:r w:rsidRPr="008C08D4">
      <w:rPr>
        <w:rFonts w:ascii="Century Gothic" w:hAnsi="Century Gothic"/>
        <w:color w:val="808080"/>
        <w:sz w:val="18"/>
        <w:szCs w:val="18"/>
      </w:rPr>
      <w:t>Katedra hudební kultury</w:t>
    </w:r>
  </w:p>
  <w:p w:rsidR="00831E4F" w:rsidRPr="008C08D4" w:rsidRDefault="00831E4F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:rsidR="00831E4F" w:rsidRDefault="00831E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E11"/>
    <w:multiLevelType w:val="hybridMultilevel"/>
    <w:tmpl w:val="2912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630E6"/>
    <w:multiLevelType w:val="hybridMultilevel"/>
    <w:tmpl w:val="34C8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FA9"/>
    <w:rsid w:val="00003AFF"/>
    <w:rsid w:val="00030690"/>
    <w:rsid w:val="0004163E"/>
    <w:rsid w:val="000738EB"/>
    <w:rsid w:val="000816D2"/>
    <w:rsid w:val="00081D83"/>
    <w:rsid w:val="001677C1"/>
    <w:rsid w:val="001D6BCE"/>
    <w:rsid w:val="00234804"/>
    <w:rsid w:val="002667F7"/>
    <w:rsid w:val="002A74E9"/>
    <w:rsid w:val="002F638A"/>
    <w:rsid w:val="003B622B"/>
    <w:rsid w:val="00443061"/>
    <w:rsid w:val="00495878"/>
    <w:rsid w:val="00495AA2"/>
    <w:rsid w:val="004A2890"/>
    <w:rsid w:val="004C2608"/>
    <w:rsid w:val="006A200E"/>
    <w:rsid w:val="006E2C9A"/>
    <w:rsid w:val="006E5E22"/>
    <w:rsid w:val="007B2450"/>
    <w:rsid w:val="00831E4F"/>
    <w:rsid w:val="00886D20"/>
    <w:rsid w:val="008C08D4"/>
    <w:rsid w:val="008C7545"/>
    <w:rsid w:val="008F6405"/>
    <w:rsid w:val="00905A13"/>
    <w:rsid w:val="00981986"/>
    <w:rsid w:val="009F26BC"/>
    <w:rsid w:val="00B33EE5"/>
    <w:rsid w:val="00B84919"/>
    <w:rsid w:val="00BA5955"/>
    <w:rsid w:val="00BF7F30"/>
    <w:rsid w:val="00C34FFA"/>
    <w:rsid w:val="00CF7F80"/>
    <w:rsid w:val="00D22CE9"/>
    <w:rsid w:val="00D27FA9"/>
    <w:rsid w:val="00DC5DC9"/>
    <w:rsid w:val="00ED1708"/>
    <w:rsid w:val="00F31C85"/>
    <w:rsid w:val="00F969F8"/>
    <w:rsid w:val="00F96B98"/>
    <w:rsid w:val="00FC4AB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18E9654-243E-4918-94BB-70536EB8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FA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7FA9"/>
    <w:pPr>
      <w:keepNext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D27FA9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27FA9"/>
    <w:rPr>
      <w:rFonts w:ascii="Times New Roman" w:hAnsi="Times New Roman" w:cs="Times New Roman"/>
      <w:b/>
      <w:sz w:val="40"/>
      <w:szCs w:val="40"/>
      <w:lang w:eastAsia="cs-CZ"/>
    </w:rPr>
  </w:style>
  <w:style w:type="character" w:customStyle="1" w:styleId="Nadpis2Char">
    <w:name w:val="Nadpis 2 Char"/>
    <w:link w:val="Nadpis2"/>
    <w:uiPriority w:val="99"/>
    <w:locked/>
    <w:rsid w:val="00D27FA9"/>
    <w:rPr>
      <w:rFonts w:ascii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27FA9"/>
    <w:pPr>
      <w:spacing w:line="312" w:lineRule="auto"/>
    </w:pPr>
    <w:rPr>
      <w:rFonts w:ascii="Century Gothic" w:hAnsi="Century Gothic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27FA9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customStyle="1" w:styleId="Zkladntext2Char">
    <w:name w:val="Základní text 2 Char"/>
    <w:link w:val="Zkladntext2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Normlnweb">
    <w:name w:val="Normal (Web)"/>
    <w:basedOn w:val="Normln"/>
    <w:uiPriority w:val="99"/>
    <w:rsid w:val="00D27FA9"/>
    <w:pPr>
      <w:spacing w:before="100" w:beforeAutospacing="1" w:after="100" w:afterAutospacing="1"/>
    </w:pPr>
  </w:style>
  <w:style w:type="character" w:styleId="Zdraznn">
    <w:name w:val="Emphasis"/>
    <w:uiPriority w:val="99"/>
    <w:qFormat/>
    <w:rsid w:val="00D27FA9"/>
    <w:rPr>
      <w:rFonts w:cs="Times New Roman"/>
      <w:i/>
    </w:rPr>
  </w:style>
  <w:style w:type="paragraph" w:customStyle="1" w:styleId="gmail-msolistparagraph">
    <w:name w:val="gmail-msolistparagraph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middle">
    <w:name w:val="gmail-msolistparagraphcxspmiddle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last">
    <w:name w:val="gmail-msolistparagraphcxsplast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BAKALÁŘSKÝCH PRACÍ S OBHAJOBOU V AK</vt:lpstr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BAKALÁŘSKÝCH PRACÍ S OBHAJOBOU V AK</dc:title>
  <dc:subject/>
  <dc:creator>Toman</dc:creator>
  <cp:keywords/>
  <dc:description/>
  <cp:lastModifiedBy>Romana Feiferlíková</cp:lastModifiedBy>
  <cp:revision>5</cp:revision>
  <dcterms:created xsi:type="dcterms:W3CDTF">2020-02-21T10:34:00Z</dcterms:created>
  <dcterms:modified xsi:type="dcterms:W3CDTF">2020-02-27T19:20:00Z</dcterms:modified>
</cp:coreProperties>
</file>