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0C8E" w:rsidRDefault="008B0D8B">
      <w:pPr>
        <w:pBdr>
          <w:top w:val="nil"/>
          <w:left w:val="nil"/>
          <w:bottom w:val="nil"/>
          <w:right w:val="nil"/>
          <w:between w:val="nil"/>
        </w:pBdr>
        <w:spacing w:line="240" w:lineRule="auto"/>
        <w:ind w:left="0" w:hanging="2"/>
        <w:jc w:val="both"/>
        <w:rPr>
          <w:color w:val="000000"/>
        </w:rPr>
      </w:pPr>
      <w:r>
        <w:rPr>
          <w:color w:val="000000"/>
        </w:rPr>
        <w:t>V souladu s ustanovením § 49 zákona č. 111/1998 Sb., o vysokých školách a o změně a doplnění dalších zákonů (zákon o vysokých školách), v platném znění, a příslušnými ustanoveními Statutu Západočeské univerzity v Plzni, Podmínek pro přijetí ke studiu a Statutu Fakulty pedagogické Západočeské univerzity v Plzni</w:t>
      </w:r>
    </w:p>
    <w:p w14:paraId="00000002" w14:textId="77777777" w:rsidR="00AC0C8E" w:rsidRDefault="00AC0C8E">
      <w:pPr>
        <w:pBdr>
          <w:top w:val="nil"/>
          <w:left w:val="nil"/>
          <w:bottom w:val="nil"/>
          <w:right w:val="nil"/>
          <w:between w:val="nil"/>
        </w:pBdr>
        <w:spacing w:line="240" w:lineRule="auto"/>
        <w:ind w:left="0" w:hanging="2"/>
        <w:rPr>
          <w:color w:val="000000"/>
        </w:rPr>
      </w:pPr>
    </w:p>
    <w:p w14:paraId="00000003"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zveřejňuji</w:t>
      </w:r>
    </w:p>
    <w:p w14:paraId="00000004" w14:textId="77777777" w:rsidR="00AC0C8E" w:rsidRDefault="00AC0C8E">
      <w:pPr>
        <w:pBdr>
          <w:top w:val="nil"/>
          <w:left w:val="nil"/>
          <w:bottom w:val="nil"/>
          <w:right w:val="nil"/>
          <w:between w:val="nil"/>
        </w:pBdr>
        <w:spacing w:line="240" w:lineRule="auto"/>
        <w:ind w:left="0" w:hanging="2"/>
        <w:jc w:val="center"/>
        <w:rPr>
          <w:color w:val="000000"/>
        </w:rPr>
      </w:pPr>
    </w:p>
    <w:p w14:paraId="00000005"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INFORMAC</w:t>
      </w:r>
      <w:r>
        <w:rPr>
          <w:b/>
        </w:rPr>
        <w:t>E</w:t>
      </w:r>
      <w:r>
        <w:rPr>
          <w:b/>
          <w:color w:val="000000"/>
        </w:rPr>
        <w:t xml:space="preserve"> K PŘIJÍMACÍMU ŘÍZENÍ DO BAKALÁŘSKÝCH STUDIJNÍCH PROGRAMŮ SE ZAMĚŘENÍM NA VZDĚLÁVÁNÍ NA FAKULTĚ PEDAGOGICKÉ ZÁPADOČESKÉ UNIVERZITY V PLZNI</w:t>
      </w:r>
    </w:p>
    <w:p w14:paraId="00000006" w14:textId="110F4772" w:rsidR="00AC0C8E" w:rsidRDefault="008B0D8B">
      <w:pPr>
        <w:pBdr>
          <w:top w:val="nil"/>
          <w:left w:val="nil"/>
          <w:bottom w:val="nil"/>
          <w:right w:val="nil"/>
          <w:between w:val="nil"/>
        </w:pBdr>
        <w:spacing w:line="240" w:lineRule="auto"/>
        <w:ind w:left="0" w:hanging="2"/>
        <w:jc w:val="center"/>
        <w:rPr>
          <w:color w:val="000000"/>
        </w:rPr>
      </w:pPr>
      <w:r>
        <w:rPr>
          <w:b/>
          <w:color w:val="000000"/>
        </w:rPr>
        <w:t xml:space="preserve">pro akademický rok </w:t>
      </w:r>
      <w:sdt>
        <w:sdtPr>
          <w:tag w:val="goog_rdk_0"/>
          <w:id w:val="-531103148"/>
        </w:sdtPr>
        <w:sdtEndPr/>
        <w:sdtContent/>
      </w:sdt>
      <w:r>
        <w:rPr>
          <w:b/>
          <w:color w:val="000000"/>
        </w:rPr>
        <w:t>202</w:t>
      </w:r>
      <w:r w:rsidR="003A6DC4">
        <w:rPr>
          <w:b/>
          <w:color w:val="000000"/>
        </w:rPr>
        <w:t>4</w:t>
      </w:r>
      <w:r>
        <w:rPr>
          <w:b/>
          <w:color w:val="000000"/>
        </w:rPr>
        <w:t>/202</w:t>
      </w:r>
      <w:r w:rsidR="003A6DC4">
        <w:rPr>
          <w:b/>
          <w:color w:val="000000"/>
        </w:rPr>
        <w:t>5</w:t>
      </w:r>
    </w:p>
    <w:p w14:paraId="00000007" w14:textId="77777777" w:rsidR="00AC0C8E" w:rsidRDefault="00AC0C8E">
      <w:pPr>
        <w:pBdr>
          <w:top w:val="nil"/>
          <w:left w:val="nil"/>
          <w:bottom w:val="nil"/>
          <w:right w:val="nil"/>
          <w:between w:val="nil"/>
        </w:pBdr>
        <w:spacing w:line="240" w:lineRule="auto"/>
        <w:ind w:left="0" w:hanging="2"/>
        <w:jc w:val="center"/>
        <w:rPr>
          <w:color w:val="000000"/>
        </w:rPr>
      </w:pPr>
    </w:p>
    <w:p w14:paraId="00000008"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I.</w:t>
      </w:r>
    </w:p>
    <w:p w14:paraId="00000009"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Studijní programy se zaměřením na vzdělávání</w:t>
      </w:r>
    </w:p>
    <w:p w14:paraId="0000000A" w14:textId="4B19050F" w:rsidR="00AC0C8E" w:rsidRDefault="008B0D8B">
      <w:pPr>
        <w:pBdr>
          <w:top w:val="nil"/>
          <w:left w:val="nil"/>
          <w:bottom w:val="nil"/>
          <w:right w:val="nil"/>
          <w:between w:val="nil"/>
        </w:pBdr>
        <w:spacing w:before="120" w:line="240" w:lineRule="auto"/>
        <w:ind w:left="0" w:hanging="2"/>
        <w:jc w:val="both"/>
        <w:rPr>
          <w:color w:val="000000"/>
        </w:rPr>
      </w:pPr>
      <w:r>
        <w:rPr>
          <w:color w:val="000000"/>
        </w:rPr>
        <w:t xml:space="preserve">Pro akademický rok </w:t>
      </w:r>
      <w:sdt>
        <w:sdtPr>
          <w:tag w:val="goog_rdk_1"/>
          <w:id w:val="1693495654"/>
        </w:sdtPr>
        <w:sdtEndPr/>
        <w:sdtContent/>
      </w:sdt>
      <w:r>
        <w:t>202</w:t>
      </w:r>
      <w:r w:rsidR="003A6DC4">
        <w:t>4</w:t>
      </w:r>
      <w:r>
        <w:t>/202</w:t>
      </w:r>
      <w:r w:rsidR="003A6DC4">
        <w:t>5</w:t>
      </w:r>
      <w:r>
        <w:t xml:space="preserve"> </w:t>
      </w:r>
      <w:r>
        <w:rPr>
          <w:color w:val="000000"/>
        </w:rPr>
        <w:t xml:space="preserve">se uskuteční přijímací řízení ke studiu na Fakultě pedagogické Západočeské univerzity v Plzni (dále jen „fakulta“) pro akreditované bakalářské studijní programy </w:t>
      </w:r>
    </w:p>
    <w:p w14:paraId="0000000B" w14:textId="77777777" w:rsidR="00AC0C8E" w:rsidRDefault="008B0D8B">
      <w:pPr>
        <w:ind w:left="0" w:hanging="2"/>
        <w:jc w:val="both"/>
        <w:rPr>
          <w:b/>
          <w:color w:val="FF0000"/>
        </w:rPr>
      </w:pPr>
      <w:r>
        <w:rPr>
          <w:b/>
        </w:rPr>
        <w:t>Anglický jazyk se zaměřením na vzdělávání,</w:t>
      </w:r>
    </w:p>
    <w:p w14:paraId="0000000C" w14:textId="77777777" w:rsidR="00AC0C8E" w:rsidRDefault="008B0D8B">
      <w:pPr>
        <w:ind w:left="0" w:hanging="2"/>
        <w:jc w:val="both"/>
        <w:rPr>
          <w:b/>
        </w:rPr>
      </w:pPr>
      <w:r>
        <w:rPr>
          <w:b/>
        </w:rPr>
        <w:t xml:space="preserve">Biologie se zaměřením na vzdělávání, </w:t>
      </w:r>
    </w:p>
    <w:p w14:paraId="0000000D" w14:textId="77777777" w:rsidR="00AC0C8E" w:rsidRDefault="008B0D8B">
      <w:pPr>
        <w:ind w:left="0" w:hanging="2"/>
        <w:jc w:val="both"/>
        <w:rPr>
          <w:b/>
        </w:rPr>
      </w:pPr>
      <w:r>
        <w:rPr>
          <w:b/>
        </w:rPr>
        <w:t xml:space="preserve">Český jazyk se zaměřením na vzdělávání, </w:t>
      </w:r>
    </w:p>
    <w:p w14:paraId="0000000E" w14:textId="77777777" w:rsidR="00AC0C8E" w:rsidRDefault="008B0D8B">
      <w:pPr>
        <w:ind w:left="0" w:hanging="2"/>
        <w:jc w:val="both"/>
        <w:rPr>
          <w:b/>
        </w:rPr>
      </w:pPr>
      <w:r>
        <w:rPr>
          <w:b/>
        </w:rPr>
        <w:t xml:space="preserve">Fyzika se zaměřením na vzdělávání, </w:t>
      </w:r>
    </w:p>
    <w:p w14:paraId="0000000F" w14:textId="77777777" w:rsidR="00AC0C8E" w:rsidRDefault="008B0D8B">
      <w:pPr>
        <w:ind w:left="0" w:hanging="2"/>
        <w:jc w:val="both"/>
        <w:rPr>
          <w:b/>
        </w:rPr>
      </w:pPr>
      <w:r>
        <w:rPr>
          <w:b/>
        </w:rPr>
        <w:t xml:space="preserve">Historie se zaměřením na vzdělávání, </w:t>
      </w:r>
    </w:p>
    <w:p w14:paraId="00000010" w14:textId="77777777" w:rsidR="00AC0C8E" w:rsidRDefault="008B0D8B">
      <w:pPr>
        <w:ind w:left="0" w:hanging="2"/>
        <w:jc w:val="both"/>
        <w:rPr>
          <w:b/>
        </w:rPr>
      </w:pPr>
      <w:r>
        <w:rPr>
          <w:b/>
        </w:rPr>
        <w:t xml:space="preserve">Hudba se zaměřením na vzdělávání, </w:t>
      </w:r>
    </w:p>
    <w:p w14:paraId="00000011" w14:textId="77777777" w:rsidR="00AC0C8E" w:rsidRDefault="008B0D8B">
      <w:pPr>
        <w:ind w:left="0" w:hanging="2"/>
        <w:jc w:val="both"/>
        <w:rPr>
          <w:b/>
        </w:rPr>
      </w:pPr>
      <w:r>
        <w:rPr>
          <w:b/>
        </w:rPr>
        <w:t xml:space="preserve">Geografie se zaměřením na vzdělávání, </w:t>
      </w:r>
    </w:p>
    <w:p w14:paraId="00000012" w14:textId="77777777" w:rsidR="00AC0C8E" w:rsidRDefault="008B0D8B">
      <w:pPr>
        <w:ind w:left="0" w:hanging="2"/>
        <w:jc w:val="both"/>
        <w:rPr>
          <w:b/>
        </w:rPr>
      </w:pPr>
      <w:r>
        <w:rPr>
          <w:b/>
        </w:rPr>
        <w:t xml:space="preserve">Chemie se zaměřením na vzdělávání, </w:t>
      </w:r>
    </w:p>
    <w:p w14:paraId="00000013" w14:textId="77777777" w:rsidR="00AC0C8E" w:rsidRDefault="008B0D8B">
      <w:pPr>
        <w:ind w:left="0" w:hanging="2"/>
        <w:jc w:val="both"/>
        <w:rPr>
          <w:b/>
        </w:rPr>
      </w:pPr>
      <w:r>
        <w:rPr>
          <w:b/>
        </w:rPr>
        <w:t xml:space="preserve">Informatika se zaměřením na vzdělávání, </w:t>
      </w:r>
    </w:p>
    <w:p w14:paraId="00000014" w14:textId="77777777" w:rsidR="00AC0C8E" w:rsidRDefault="008B0D8B">
      <w:pPr>
        <w:pBdr>
          <w:top w:val="nil"/>
          <w:left w:val="nil"/>
          <w:bottom w:val="nil"/>
          <w:right w:val="nil"/>
          <w:between w:val="nil"/>
        </w:pBdr>
        <w:spacing w:line="240" w:lineRule="auto"/>
        <w:ind w:left="0" w:hanging="2"/>
        <w:jc w:val="both"/>
        <w:rPr>
          <w:b/>
          <w:color w:val="000000"/>
        </w:rPr>
      </w:pPr>
      <w:r>
        <w:rPr>
          <w:b/>
          <w:color w:val="000000"/>
        </w:rPr>
        <w:t xml:space="preserve">Matematika se zaměřením na vzdělávání, </w:t>
      </w:r>
    </w:p>
    <w:p w14:paraId="00000015" w14:textId="77777777" w:rsidR="00AC0C8E" w:rsidRDefault="008B0D8B">
      <w:pPr>
        <w:ind w:left="0" w:hanging="2"/>
        <w:jc w:val="both"/>
        <w:rPr>
          <w:b/>
          <w:color w:val="000000"/>
        </w:rPr>
      </w:pPr>
      <w:r>
        <w:rPr>
          <w:b/>
        </w:rPr>
        <w:t xml:space="preserve">Německý jazyk se zaměřením na vzdělávání, </w:t>
      </w:r>
    </w:p>
    <w:p w14:paraId="00000016" w14:textId="77777777" w:rsidR="00AC0C8E" w:rsidRDefault="008B0D8B">
      <w:pPr>
        <w:ind w:left="0" w:hanging="2"/>
        <w:jc w:val="both"/>
        <w:rPr>
          <w:b/>
        </w:rPr>
      </w:pPr>
      <w:r>
        <w:rPr>
          <w:b/>
        </w:rPr>
        <w:t>Občanská výchova se zaměřením na vzdělávání</w:t>
      </w:r>
      <w:r>
        <w:t>,</w:t>
      </w:r>
    </w:p>
    <w:p w14:paraId="00000017" w14:textId="77777777" w:rsidR="00AC0C8E" w:rsidRDefault="008B0D8B">
      <w:pPr>
        <w:ind w:left="0" w:hanging="2"/>
        <w:jc w:val="both"/>
        <w:rPr>
          <w:b/>
        </w:rPr>
      </w:pPr>
      <w:r>
        <w:rPr>
          <w:b/>
        </w:rPr>
        <w:t xml:space="preserve">Ruský jazyk se zaměřením na vzdělávání, </w:t>
      </w:r>
    </w:p>
    <w:p w14:paraId="00000018" w14:textId="77777777" w:rsidR="00AC0C8E" w:rsidRDefault="008B0D8B">
      <w:pPr>
        <w:pBdr>
          <w:top w:val="nil"/>
          <w:left w:val="nil"/>
          <w:bottom w:val="nil"/>
          <w:right w:val="nil"/>
          <w:between w:val="nil"/>
        </w:pBdr>
        <w:spacing w:line="240" w:lineRule="auto"/>
        <w:ind w:left="0" w:hanging="2"/>
        <w:jc w:val="both"/>
        <w:rPr>
          <w:b/>
          <w:color w:val="000000"/>
        </w:rPr>
      </w:pPr>
      <w:r>
        <w:rPr>
          <w:b/>
          <w:color w:val="000000"/>
        </w:rPr>
        <w:t xml:space="preserve">Technická výchova se zaměřením na vzdělávání, </w:t>
      </w:r>
    </w:p>
    <w:p w14:paraId="00000019" w14:textId="77777777" w:rsidR="00AC0C8E" w:rsidRDefault="008B0D8B">
      <w:pPr>
        <w:ind w:left="0" w:hanging="2"/>
        <w:jc w:val="both"/>
        <w:rPr>
          <w:b/>
        </w:rPr>
      </w:pPr>
      <w:r>
        <w:rPr>
          <w:b/>
        </w:rPr>
        <w:t xml:space="preserve">Tělesná výchova se zaměřením na vzdělávání, </w:t>
      </w:r>
    </w:p>
    <w:p w14:paraId="0000001A" w14:textId="77777777" w:rsidR="00AC0C8E" w:rsidRDefault="008B0D8B">
      <w:pPr>
        <w:ind w:left="0" w:hanging="2"/>
        <w:jc w:val="both"/>
        <w:rPr>
          <w:b/>
        </w:rPr>
      </w:pPr>
      <w:r>
        <w:rPr>
          <w:b/>
        </w:rPr>
        <w:t>Výtvarná výchova a kultura se zaměřením na vzdělávání a</w:t>
      </w:r>
    </w:p>
    <w:p w14:paraId="0000001B" w14:textId="77777777" w:rsidR="00AC0C8E" w:rsidRDefault="008B0D8B">
      <w:pPr>
        <w:ind w:left="0" w:hanging="2"/>
        <w:jc w:val="both"/>
        <w:rPr>
          <w:color w:val="000000"/>
        </w:rPr>
      </w:pPr>
      <w:r>
        <w:rPr>
          <w:b/>
        </w:rPr>
        <w:t xml:space="preserve">Výchova ke zdraví se zaměřením na vzdělávání </w:t>
      </w:r>
      <w:r>
        <w:t>v prezenční</w:t>
      </w:r>
      <w:r>
        <w:rPr>
          <w:b/>
        </w:rPr>
        <w:t xml:space="preserve"> </w:t>
      </w:r>
      <w:r>
        <w:rPr>
          <w:color w:val="000000"/>
        </w:rPr>
        <w:t>formě studia, a to v souladu s ustanovením § 49 odst. 5 zákona o vysokých školách.</w:t>
      </w:r>
    </w:p>
    <w:p w14:paraId="0000001C" w14:textId="3BB1C9D7" w:rsidR="00AC0C8E" w:rsidRDefault="008B0D8B">
      <w:pPr>
        <w:pBdr>
          <w:top w:val="nil"/>
          <w:left w:val="nil"/>
          <w:bottom w:val="nil"/>
          <w:right w:val="nil"/>
          <w:between w:val="nil"/>
        </w:pBdr>
        <w:spacing w:line="240" w:lineRule="auto"/>
        <w:ind w:left="0" w:hanging="2"/>
        <w:jc w:val="both"/>
        <w:rPr>
          <w:color w:val="000000"/>
        </w:rPr>
      </w:pPr>
      <w:r>
        <w:rPr>
          <w:color w:val="000000"/>
        </w:rPr>
        <w:t xml:space="preserve">Uchazeč se hlásí ke studiu programu sdruženého typu, tzn. na studijní program maior v kombinaci se studijním programem minor. </w:t>
      </w:r>
      <w:sdt>
        <w:sdtPr>
          <w:tag w:val="goog_rdk_2"/>
          <w:id w:val="1464386548"/>
          <w:showingPlcHdr/>
        </w:sdtPr>
        <w:sdtEndPr>
          <w:rPr>
            <w:b/>
          </w:rPr>
        </w:sdtEndPr>
        <w:sdtContent>
          <w:r w:rsidR="003A6DC4" w:rsidRPr="003A6DC4">
            <w:rPr>
              <w:b/>
            </w:rPr>
            <w:t xml:space="preserve">     </w:t>
          </w:r>
        </w:sdtContent>
      </w:sdt>
      <w:r w:rsidRPr="003A6DC4">
        <w:rPr>
          <w:b/>
          <w:color w:val="000000"/>
        </w:rPr>
        <w:t>Na oba tyto programy (maior i minor) koná přijímací zkoušku</w:t>
      </w:r>
      <w:r>
        <w:rPr>
          <w:color w:val="000000"/>
        </w:rPr>
        <w:t xml:space="preserve">. Seznam otevíraných kombinací maior a minor je zveřejněn na webu fakulty </w:t>
      </w:r>
      <w:hyperlink r:id="rId7">
        <w:r>
          <w:rPr>
            <w:color w:val="000080"/>
            <w:u w:val="single"/>
          </w:rPr>
          <w:t>www.fpe.zcu.cz</w:t>
        </w:r>
      </w:hyperlink>
      <w:r>
        <w:rPr>
          <w:color w:val="000000"/>
        </w:rPr>
        <w:t xml:space="preserve"> v odkazu </w:t>
      </w:r>
      <w:r>
        <w:t>Fakulta - Úřední deska - Vyhlášky děkana - Vyhláška k přijímání pro rok 202</w:t>
      </w:r>
      <w:r w:rsidR="003A6DC4">
        <w:t>4</w:t>
      </w:r>
      <w:r>
        <w:t>/2</w:t>
      </w:r>
      <w:r w:rsidR="003A6DC4">
        <w:t>5</w:t>
      </w:r>
      <w:r>
        <w:rPr>
          <w:color w:val="000000"/>
        </w:rPr>
        <w:t xml:space="preserve">. </w:t>
      </w:r>
      <w:r>
        <w:rPr>
          <w:b/>
        </w:rPr>
        <w:t xml:space="preserve">Kvalifikační práci </w:t>
      </w:r>
      <w:r>
        <w:rPr>
          <w:b/>
          <w:color w:val="000000"/>
        </w:rPr>
        <w:t xml:space="preserve">lze psát pouze </w:t>
      </w:r>
      <w:r>
        <w:rPr>
          <w:b/>
        </w:rPr>
        <w:t>na</w:t>
      </w:r>
      <w:r>
        <w:rPr>
          <w:b/>
          <w:color w:val="000000"/>
        </w:rPr>
        <w:t> programu maior.</w:t>
      </w:r>
      <w:r>
        <w:rPr>
          <w:color w:val="000000"/>
        </w:rPr>
        <w:t xml:space="preserve">  U vybraných studijních programů lze studovat také pouze jeden studijní program, tzv. komplet.</w:t>
      </w:r>
    </w:p>
    <w:p w14:paraId="0000001D" w14:textId="77777777" w:rsidR="00AC0C8E" w:rsidRDefault="00AC0C8E">
      <w:pPr>
        <w:pBdr>
          <w:top w:val="nil"/>
          <w:left w:val="nil"/>
          <w:bottom w:val="nil"/>
          <w:right w:val="nil"/>
          <w:between w:val="nil"/>
        </w:pBdr>
        <w:spacing w:line="240" w:lineRule="auto"/>
        <w:ind w:left="0" w:hanging="2"/>
        <w:jc w:val="both"/>
        <w:rPr>
          <w:color w:val="FF0000"/>
        </w:rPr>
      </w:pPr>
    </w:p>
    <w:p w14:paraId="0000001E" w14:textId="77777777" w:rsidR="00AC0C8E" w:rsidRDefault="00AC0C8E">
      <w:pPr>
        <w:pBdr>
          <w:top w:val="nil"/>
          <w:left w:val="nil"/>
          <w:bottom w:val="nil"/>
          <w:right w:val="nil"/>
          <w:between w:val="nil"/>
        </w:pBdr>
        <w:spacing w:line="240" w:lineRule="auto"/>
        <w:ind w:left="0" w:hanging="2"/>
        <w:jc w:val="both"/>
        <w:rPr>
          <w:color w:val="FF0000"/>
        </w:rPr>
      </w:pPr>
    </w:p>
    <w:p w14:paraId="0000001F"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II.</w:t>
      </w:r>
    </w:p>
    <w:p w14:paraId="00000020"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Přihláška ke studiu</w:t>
      </w:r>
    </w:p>
    <w:p w14:paraId="00000021" w14:textId="77777777"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rPr>
          <w:color w:val="000000"/>
        </w:rPr>
        <w:t xml:space="preserve">Ke studiu ve vyhlášeném programu je nutné podat </w:t>
      </w:r>
      <w:r>
        <w:rPr>
          <w:b/>
          <w:color w:val="000000"/>
        </w:rPr>
        <w:t>elektronickou přihlášku</w:t>
      </w:r>
      <w:r>
        <w:rPr>
          <w:color w:val="000000"/>
        </w:rPr>
        <w:t>.</w:t>
      </w:r>
    </w:p>
    <w:p w14:paraId="00000022" w14:textId="77777777"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rPr>
          <w:color w:val="000000"/>
        </w:rPr>
        <w:t xml:space="preserve">Formulář elektronické přihlášky a další informace jsou zveřejněny na adrese </w:t>
      </w:r>
      <w:r>
        <w:rPr>
          <w:b/>
          <w:color w:val="000000"/>
        </w:rPr>
        <w:t>http://eprihlaska.zcu.cz</w:t>
      </w:r>
    </w:p>
    <w:p w14:paraId="00000023" w14:textId="77777777"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rPr>
          <w:color w:val="000000"/>
        </w:rPr>
        <w:t>Po vyplnění všech povinných položek a po podání elektronické přihlášky počítač vygeneruje specifický kód (oborové číslo uchazeče), který uchazeč použije jako specifický symbol platby při úhradě poplatku za přijímací řízení.</w:t>
      </w:r>
    </w:p>
    <w:p w14:paraId="00000024" w14:textId="41F27502"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rPr>
          <w:color w:val="000000"/>
        </w:rPr>
        <w:lastRenderedPageBreak/>
        <w:t xml:space="preserve">Přihláška musí být podána prostřednictvím informačního systému Západočeské univerzity v Plzni do </w:t>
      </w:r>
      <w:sdt>
        <w:sdtPr>
          <w:tag w:val="goog_rdk_4"/>
          <w:id w:val="1353759496"/>
        </w:sdtPr>
        <w:sdtEndPr/>
        <w:sdtContent/>
      </w:sdt>
      <w:r>
        <w:rPr>
          <w:b/>
          <w:color w:val="000000"/>
        </w:rPr>
        <w:t>30. 4. 202</w:t>
      </w:r>
      <w:r w:rsidR="003A6DC4">
        <w:rPr>
          <w:b/>
          <w:color w:val="000000"/>
        </w:rPr>
        <w:t>4</w:t>
      </w:r>
      <w:r>
        <w:rPr>
          <w:b/>
          <w:color w:val="000000"/>
        </w:rPr>
        <w:t xml:space="preserve"> do 24:00.</w:t>
      </w:r>
    </w:p>
    <w:p w14:paraId="00000025" w14:textId="77777777"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rPr>
          <w:color w:val="000000"/>
        </w:rPr>
        <w:t xml:space="preserve">V okamžiku, kdy je elektronická přihláška uložena do systému, je zahájeno přijímací řízení. </w:t>
      </w:r>
    </w:p>
    <w:p w14:paraId="00000026" w14:textId="77777777"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rPr>
          <w:color w:val="000000"/>
        </w:rPr>
        <w:t>Vady v elektronické přihlášce uchazeč odstraňuje způsobem a ve lhůtách stanovených v rámci systému. Fakulta je oprávněna uchazeče vyzvat k doložení údajů uvedených v elektronické přihlášce, případně doložení platby poplatku. Neodstranění vad nebo nedoložení vyžádaných údajů či platby řádně a včas může mít podle povahy za následek zastavení přijímacího řízení.</w:t>
      </w:r>
    </w:p>
    <w:p w14:paraId="00000027" w14:textId="77777777"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rPr>
          <w:color w:val="000000"/>
        </w:rPr>
        <w:t xml:space="preserve">Výsledek přijímacího řízení může uchazeč sledovat v informačním systému Západočeské univerzity v Plzni na adrese </w:t>
      </w:r>
      <w:hyperlink r:id="rId8">
        <w:r>
          <w:rPr>
            <w:b/>
            <w:color w:val="000000"/>
          </w:rPr>
          <w:t>www.eprihlaska.zcu.cz</w:t>
        </w:r>
      </w:hyperlink>
      <w:r>
        <w:rPr>
          <w:color w:val="000000"/>
        </w:rPr>
        <w:t>. Pro přístup do systému je nutn</w:t>
      </w:r>
      <w:r>
        <w:t>é</w:t>
      </w:r>
      <w:r>
        <w:rPr>
          <w:color w:val="000000"/>
        </w:rPr>
        <w:t xml:space="preserve"> využít informace zaslané na zadaný email uchazeče, či údaje uchazečem změněné. </w:t>
      </w:r>
    </w:p>
    <w:p w14:paraId="00000028" w14:textId="76464C18"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t>Uchazeč s vážným tělesným nebo smyslovým postižením</w:t>
      </w:r>
      <w:r>
        <w:rPr>
          <w:color w:val="000000"/>
        </w:rPr>
        <w:t xml:space="preserve">, který pro toto postižení nemůže vykonat přijímací zkoušku běžným způsobem, má právo požádat o vhodnou úpravu podmínek vykonání zkoušky. O úpravu podmínek vykonání zkoušky žádá uchazeč písemně na adrese </w:t>
      </w:r>
      <w:r>
        <w:t>s</w:t>
      </w:r>
      <w:r>
        <w:rPr>
          <w:color w:val="000000"/>
        </w:rPr>
        <w:t xml:space="preserve">tudijní oddělení FPE, Veleslavínova 42, 306 14 Plzeň, a to do </w:t>
      </w:r>
      <w:r>
        <w:rPr>
          <w:b/>
          <w:color w:val="000000"/>
        </w:rPr>
        <w:t>16. 5. 2</w:t>
      </w:r>
      <w:sdt>
        <w:sdtPr>
          <w:tag w:val="goog_rdk_5"/>
          <w:id w:val="-1821877209"/>
        </w:sdtPr>
        <w:sdtEndPr/>
        <w:sdtContent/>
      </w:sdt>
      <w:r>
        <w:rPr>
          <w:b/>
          <w:color w:val="000000"/>
        </w:rPr>
        <w:t>02</w:t>
      </w:r>
      <w:r w:rsidR="003A6DC4">
        <w:rPr>
          <w:b/>
          <w:color w:val="000000"/>
        </w:rPr>
        <w:t>4</w:t>
      </w:r>
      <w:r>
        <w:rPr>
          <w:color w:val="000000"/>
        </w:rPr>
        <w:t>. Žádost je nutno doložit lékařskou či jinou odbornou zprávou. O úpravě podmínek rozhoduje děkan.</w:t>
      </w:r>
    </w:p>
    <w:p w14:paraId="00000029" w14:textId="18E962E5" w:rsidR="00AC0C8E" w:rsidRDefault="008B0D8B">
      <w:pPr>
        <w:numPr>
          <w:ilvl w:val="0"/>
          <w:numId w:val="11"/>
        </w:numPr>
        <w:pBdr>
          <w:top w:val="nil"/>
          <w:left w:val="nil"/>
          <w:bottom w:val="nil"/>
          <w:right w:val="nil"/>
          <w:between w:val="nil"/>
        </w:pBdr>
        <w:spacing w:before="120" w:line="240" w:lineRule="auto"/>
        <w:ind w:left="0" w:hanging="2"/>
        <w:jc w:val="both"/>
        <w:rPr>
          <w:color w:val="000000"/>
        </w:rPr>
      </w:pPr>
      <w:r>
        <w:rPr>
          <w:color w:val="000000"/>
        </w:rPr>
        <w:t>Uchazeč o studium programu Tělesná výchova se zaměřením na vzdělávání (maior i minor) musí doložit potvrzení od tělovýchovného lékaře na formuláři, který je</w:t>
      </w:r>
      <w:r>
        <w:t> </w:t>
      </w:r>
      <w:r>
        <w:rPr>
          <w:color w:val="000000"/>
        </w:rPr>
        <w:t xml:space="preserve">umístěn na webu fakulty </w:t>
      </w:r>
      <w:hyperlink r:id="rId9" w:history="1">
        <w:r w:rsidR="003A6DC4" w:rsidRPr="00FE3EBA">
          <w:rPr>
            <w:rStyle w:val="Hypertextovodkaz"/>
          </w:rPr>
          <w:t>www.studujifpe.zcu.cz</w:t>
        </w:r>
      </w:hyperlink>
      <w:r w:rsidR="003A6DC4">
        <w:rPr>
          <w:color w:val="000000"/>
        </w:rPr>
        <w:t xml:space="preserve"> (</w:t>
      </w:r>
      <w:hyperlink r:id="rId10" w:history="1">
        <w:r w:rsidR="003A6DC4" w:rsidRPr="00FE3EBA">
          <w:rPr>
            <w:rStyle w:val="Hypertextovodkaz"/>
          </w:rPr>
          <w:t>https://www.studujifpe.zcu.cz/cs/Applicant/Admissions/bachelor-studies.html</w:t>
        </w:r>
      </w:hyperlink>
      <w:r w:rsidR="003A6DC4">
        <w:rPr>
          <w:color w:val="000000"/>
        </w:rPr>
        <w:t>)</w:t>
      </w:r>
      <w:r>
        <w:rPr>
          <w:b/>
          <w:color w:val="000000"/>
        </w:rPr>
        <w:t>.</w:t>
      </w:r>
      <w:r w:rsidR="003A6DC4">
        <w:rPr>
          <w:b/>
          <w:color w:val="000000"/>
        </w:rPr>
        <w:t xml:space="preserve"> </w:t>
      </w:r>
      <w:r>
        <w:rPr>
          <w:color w:val="000000"/>
        </w:rPr>
        <w:t xml:space="preserve">Uchazeč odevzdá potvrzení před zahájením </w:t>
      </w:r>
      <w:r>
        <w:t>prezenční</w:t>
      </w:r>
      <w:r>
        <w:rPr>
          <w:color w:val="000000"/>
        </w:rPr>
        <w:t xml:space="preserve"> přijímací zkoušky. </w:t>
      </w:r>
      <w:sdt>
        <w:sdtPr>
          <w:tag w:val="goog_rdk_7"/>
          <w:id w:val="-1965653846"/>
          <w:showingPlcHdr/>
        </w:sdtPr>
        <w:sdtEndPr>
          <w:rPr>
            <w:b/>
          </w:rPr>
        </w:sdtEndPr>
        <w:sdtContent>
          <w:r w:rsidR="003A6DC4" w:rsidRPr="003A6DC4">
            <w:rPr>
              <w:b/>
            </w:rPr>
            <w:t xml:space="preserve">     </w:t>
          </w:r>
        </w:sdtContent>
      </w:sdt>
      <w:r w:rsidRPr="003A6DC4">
        <w:rPr>
          <w:b/>
        </w:rPr>
        <w:t>Bez platného potvrzení nebude uchazeč k přijímací zkoušce připuštěn</w:t>
      </w:r>
      <w:r>
        <w:t>.</w:t>
      </w:r>
      <w:r>
        <w:rPr>
          <w:color w:val="000000"/>
        </w:rPr>
        <w:t xml:space="preserve"> Potvrzení nesmí být starší více než jeden rok.</w:t>
      </w:r>
    </w:p>
    <w:p w14:paraId="0000002A" w14:textId="6077FE65" w:rsidR="00AC0C8E" w:rsidRDefault="008B0D8B">
      <w:pPr>
        <w:numPr>
          <w:ilvl w:val="0"/>
          <w:numId w:val="11"/>
        </w:numPr>
        <w:pBdr>
          <w:top w:val="nil"/>
          <w:left w:val="nil"/>
          <w:bottom w:val="nil"/>
          <w:right w:val="nil"/>
          <w:between w:val="nil"/>
        </w:pBdr>
        <w:spacing w:before="120" w:line="240" w:lineRule="auto"/>
        <w:ind w:left="0" w:hanging="2"/>
        <w:jc w:val="both"/>
      </w:pPr>
      <w:r>
        <w:t xml:space="preserve">Uchazeč, který neabsolvoval středoškolské vzdělání v České republice, je povinen do data konání zkoušky zažádat prostřednictvím studijního oddělení FPE o interní nostrifikaci svého ukončeného vzdělání. </w:t>
      </w:r>
      <w:hyperlink r:id="rId11">
        <w:r>
          <w:rPr>
            <w:color w:val="1155CC"/>
            <w:u w:val="single"/>
          </w:rPr>
          <w:t>Proces se řídí vyhláškou č. 13/2020</w:t>
        </w:r>
      </w:hyperlink>
      <w:r>
        <w:t>.</w:t>
      </w:r>
    </w:p>
    <w:p w14:paraId="0000002B" w14:textId="77777777" w:rsidR="00AC0C8E" w:rsidRDefault="00AC0C8E">
      <w:pPr>
        <w:pBdr>
          <w:top w:val="nil"/>
          <w:left w:val="nil"/>
          <w:bottom w:val="nil"/>
          <w:right w:val="nil"/>
          <w:between w:val="nil"/>
        </w:pBdr>
        <w:spacing w:line="240" w:lineRule="auto"/>
        <w:ind w:left="0" w:hanging="2"/>
        <w:jc w:val="both"/>
        <w:rPr>
          <w:color w:val="000000"/>
        </w:rPr>
      </w:pPr>
    </w:p>
    <w:p w14:paraId="0000002C" w14:textId="77777777" w:rsidR="00AC0C8E" w:rsidRDefault="00AC0C8E">
      <w:pPr>
        <w:pBdr>
          <w:top w:val="nil"/>
          <w:left w:val="nil"/>
          <w:bottom w:val="nil"/>
          <w:right w:val="nil"/>
          <w:between w:val="nil"/>
        </w:pBdr>
        <w:spacing w:line="240" w:lineRule="auto"/>
        <w:ind w:left="0" w:hanging="2"/>
        <w:jc w:val="both"/>
        <w:rPr>
          <w:color w:val="000000"/>
        </w:rPr>
      </w:pPr>
    </w:p>
    <w:p w14:paraId="0000002D"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III.</w:t>
      </w:r>
    </w:p>
    <w:p w14:paraId="0000002E"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Poplatek za přijímací řízení</w:t>
      </w:r>
    </w:p>
    <w:p w14:paraId="0000002F" w14:textId="77777777" w:rsidR="00AC0C8E" w:rsidRDefault="008B0D8B">
      <w:pPr>
        <w:numPr>
          <w:ilvl w:val="0"/>
          <w:numId w:val="5"/>
        </w:numPr>
        <w:pBdr>
          <w:top w:val="nil"/>
          <w:left w:val="nil"/>
          <w:bottom w:val="nil"/>
          <w:right w:val="nil"/>
          <w:between w:val="nil"/>
        </w:pBdr>
        <w:spacing w:before="120" w:line="240" w:lineRule="auto"/>
        <w:ind w:left="0" w:hanging="2"/>
        <w:jc w:val="both"/>
        <w:rPr>
          <w:color w:val="000000"/>
        </w:rPr>
      </w:pPr>
      <w:r>
        <w:rPr>
          <w:color w:val="000000"/>
        </w:rPr>
        <w:t xml:space="preserve">Poplatek za přijímací řízení činí </w:t>
      </w:r>
      <w:r>
        <w:rPr>
          <w:b/>
        </w:rPr>
        <w:t>6</w:t>
      </w:r>
      <w:r>
        <w:rPr>
          <w:b/>
          <w:color w:val="000000"/>
        </w:rPr>
        <w:t>00 Kč</w:t>
      </w:r>
      <w:r>
        <w:rPr>
          <w:color w:val="000000"/>
        </w:rPr>
        <w:t>.</w:t>
      </w:r>
    </w:p>
    <w:p w14:paraId="00000030" w14:textId="75C8D200" w:rsidR="00AC0C8E" w:rsidRDefault="008B0D8B">
      <w:pPr>
        <w:numPr>
          <w:ilvl w:val="0"/>
          <w:numId w:val="5"/>
        </w:numPr>
        <w:pBdr>
          <w:top w:val="nil"/>
          <w:left w:val="nil"/>
          <w:bottom w:val="nil"/>
          <w:right w:val="nil"/>
          <w:between w:val="nil"/>
        </w:pBdr>
        <w:spacing w:before="120" w:line="240" w:lineRule="auto"/>
        <w:ind w:left="0" w:hanging="2"/>
        <w:jc w:val="both"/>
        <w:rPr>
          <w:color w:val="000000"/>
        </w:rPr>
      </w:pPr>
      <w:r>
        <w:rPr>
          <w:color w:val="000000"/>
        </w:rPr>
        <w:t xml:space="preserve">Poplatek je splatný ke dni podání přihlášky ke studiu, nejpozději však </w:t>
      </w:r>
      <w:r>
        <w:rPr>
          <w:b/>
          <w:color w:val="000000"/>
        </w:rPr>
        <w:t>d</w:t>
      </w:r>
      <w:sdt>
        <w:sdtPr>
          <w:tag w:val="goog_rdk_8"/>
          <w:id w:val="-1888324596"/>
        </w:sdtPr>
        <w:sdtEndPr/>
        <w:sdtContent/>
      </w:sdt>
      <w:r>
        <w:rPr>
          <w:b/>
          <w:color w:val="000000"/>
        </w:rPr>
        <w:t>o 30. 4. 202</w:t>
      </w:r>
      <w:r w:rsidR="003A6DC4">
        <w:rPr>
          <w:b/>
          <w:color w:val="000000"/>
        </w:rPr>
        <w:t>4</w:t>
      </w:r>
      <w:r>
        <w:rPr>
          <w:color w:val="000000"/>
        </w:rPr>
        <w:t>.</w:t>
      </w:r>
    </w:p>
    <w:p w14:paraId="00000031" w14:textId="77777777" w:rsidR="00AC0C8E" w:rsidRDefault="008B0D8B">
      <w:pPr>
        <w:numPr>
          <w:ilvl w:val="0"/>
          <w:numId w:val="5"/>
        </w:numPr>
        <w:pBdr>
          <w:top w:val="nil"/>
          <w:left w:val="nil"/>
          <w:bottom w:val="nil"/>
          <w:right w:val="nil"/>
          <w:between w:val="nil"/>
        </w:pBdr>
        <w:spacing w:before="120" w:line="240" w:lineRule="auto"/>
        <w:ind w:left="0" w:hanging="2"/>
        <w:jc w:val="both"/>
        <w:rPr>
          <w:color w:val="000000"/>
        </w:rPr>
      </w:pPr>
      <w:r>
        <w:rPr>
          <w:color w:val="000000"/>
        </w:rPr>
        <w:t>Poplatek se nevrací, bylo-li přijímací řízení zahájeno. Nedostavení se k přijímací zkoušce není důvodem pro vrácení poplatku.</w:t>
      </w:r>
    </w:p>
    <w:p w14:paraId="00000032" w14:textId="77777777" w:rsidR="00AC0C8E" w:rsidRDefault="00AC0C8E">
      <w:pPr>
        <w:pBdr>
          <w:top w:val="nil"/>
          <w:left w:val="nil"/>
          <w:bottom w:val="nil"/>
          <w:right w:val="nil"/>
          <w:between w:val="nil"/>
        </w:pBdr>
        <w:spacing w:line="240" w:lineRule="auto"/>
        <w:ind w:left="0" w:hanging="2"/>
        <w:jc w:val="center"/>
        <w:rPr>
          <w:color w:val="000000"/>
        </w:rPr>
      </w:pPr>
    </w:p>
    <w:p w14:paraId="00000033"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IV.</w:t>
      </w:r>
    </w:p>
    <w:p w14:paraId="00000034"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Podmínky přijetí ke studiu – obecná část</w:t>
      </w:r>
    </w:p>
    <w:p w14:paraId="00000035" w14:textId="77777777"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t>Základní p</w:t>
      </w:r>
      <w:r>
        <w:rPr>
          <w:color w:val="000000"/>
        </w:rPr>
        <w:t>odmínkou přijetí ke studiu je úspěšné složení maturitní zkoušky. Povinnou součástí přijímacího řízení je přijímací zkouška v podobě písemné zkoušky odborných znalostí, dovedností nebo hodnocení portfolia. Formu zkoušky stanovuje Vyhláška o přijímání.</w:t>
      </w:r>
    </w:p>
    <w:p w14:paraId="00000036" w14:textId="2534287E"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 xml:space="preserve">Splnění podmínky úspěšného složení maturitní zkoušky uchazeč prokazuje úředně ověřenou kopií maturitního vysvědčení, kterou odevzdá při převzetí rozhodnutí o přijetí u předběžného zápisu (červenec </w:t>
      </w:r>
      <w:sdt>
        <w:sdtPr>
          <w:tag w:val="goog_rdk_9"/>
          <w:id w:val="1680769426"/>
        </w:sdtPr>
        <w:sdtEndPr/>
        <w:sdtContent/>
      </w:sdt>
      <w:r>
        <w:rPr>
          <w:color w:val="000000"/>
        </w:rPr>
        <w:t>202</w:t>
      </w:r>
      <w:r w:rsidR="003A6DC4">
        <w:rPr>
          <w:color w:val="000000"/>
        </w:rPr>
        <w:t>4</w:t>
      </w:r>
      <w:r>
        <w:rPr>
          <w:color w:val="000000"/>
        </w:rPr>
        <w:t xml:space="preserve">) či náhradního termínu zápisu (září </w:t>
      </w:r>
      <w:sdt>
        <w:sdtPr>
          <w:tag w:val="goog_rdk_10"/>
          <w:id w:val="2058731838"/>
        </w:sdtPr>
        <w:sdtEndPr/>
        <w:sdtContent/>
      </w:sdt>
      <w:r>
        <w:rPr>
          <w:color w:val="000000"/>
        </w:rPr>
        <w:t>202</w:t>
      </w:r>
      <w:r w:rsidR="003A6DC4">
        <w:rPr>
          <w:color w:val="000000"/>
        </w:rPr>
        <w:t>4</w:t>
      </w:r>
      <w:r>
        <w:rPr>
          <w:color w:val="000000"/>
        </w:rPr>
        <w:t xml:space="preserve">). Mezní termín pro splnění podmínek pro přijetí ke studiu je stanoven na </w:t>
      </w:r>
      <w:sdt>
        <w:sdtPr>
          <w:tag w:val="goog_rdk_11"/>
          <w:id w:val="-329218348"/>
        </w:sdtPr>
        <w:sdtEndPr/>
        <w:sdtContent/>
      </w:sdt>
      <w:r w:rsidR="003A6DC4">
        <w:rPr>
          <w:color w:val="000000"/>
        </w:rPr>
        <w:t>20</w:t>
      </w:r>
      <w:r>
        <w:rPr>
          <w:color w:val="000000"/>
        </w:rPr>
        <w:t>. 9. 202</w:t>
      </w:r>
      <w:r w:rsidR="003A6DC4">
        <w:t>4</w:t>
      </w:r>
      <w:r>
        <w:rPr>
          <w:color w:val="000000"/>
        </w:rPr>
        <w:t>. V případě, že uchazeč nedoloží úředně ověřenou kopii maturitního vysvědčení, nebude ke studiu přijat.</w:t>
      </w:r>
    </w:p>
    <w:p w14:paraId="00000037" w14:textId="6B685AE6"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lastRenderedPageBreak/>
        <w:t xml:space="preserve">Na všechny programy bude přijato celkem maximálně </w:t>
      </w:r>
      <w:sdt>
        <w:sdtPr>
          <w:tag w:val="goog_rdk_12"/>
          <w:id w:val="-1312636179"/>
        </w:sdtPr>
        <w:sdtEndPr/>
        <w:sdtContent/>
      </w:sdt>
      <w:r>
        <w:rPr>
          <w:b/>
          <w:color w:val="000000"/>
        </w:rPr>
        <w:t>2</w:t>
      </w:r>
      <w:r w:rsidR="003A6DC4">
        <w:rPr>
          <w:b/>
          <w:color w:val="000000"/>
        </w:rPr>
        <w:t>20</w:t>
      </w:r>
      <w:r>
        <w:rPr>
          <w:b/>
          <w:color w:val="000000"/>
        </w:rPr>
        <w:t xml:space="preserve"> uchazečů.</w:t>
      </w:r>
    </w:p>
    <w:p w14:paraId="00000038" w14:textId="78F2A834"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t xml:space="preserve">V případě nižšího počtu uchazečů, než je kapacitní limit fakulty v daném studijním programu, může děkan fakulty všem uchazečům tohoto programu prominout přijímací zkoušku. V takovém případě jsou o této skutečnosti uchazeči informováni </w:t>
      </w:r>
      <w:r>
        <w:rPr>
          <w:b/>
          <w:color w:val="000000"/>
        </w:rPr>
        <w:t xml:space="preserve">do 15. 5. </w:t>
      </w:r>
      <w:sdt>
        <w:sdtPr>
          <w:tag w:val="goog_rdk_13"/>
          <w:id w:val="1698035824"/>
        </w:sdtPr>
        <w:sdtEndPr/>
        <w:sdtContent/>
      </w:sdt>
      <w:r>
        <w:rPr>
          <w:b/>
          <w:color w:val="000000"/>
        </w:rPr>
        <w:t>202</w:t>
      </w:r>
      <w:r w:rsidR="003A6DC4">
        <w:rPr>
          <w:b/>
          <w:color w:val="000000"/>
        </w:rPr>
        <w:t>4</w:t>
      </w:r>
      <w:r>
        <w:rPr>
          <w:color w:val="000000"/>
        </w:rPr>
        <w:t>.</w:t>
      </w:r>
    </w:p>
    <w:p w14:paraId="00000039" w14:textId="3DFB11FB"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t xml:space="preserve">Výsledky didaktických testů uchazečů realizované v rámci maturit </w:t>
      </w:r>
      <w:r>
        <w:rPr>
          <w:color w:val="000000"/>
          <w:u w:val="single"/>
        </w:rPr>
        <w:t>nejsou</w:t>
      </w:r>
      <w:r>
        <w:rPr>
          <w:color w:val="000000"/>
        </w:rPr>
        <w:t xml:space="preserve"> v přijímacím řízení pro akademický rok </w:t>
      </w:r>
      <w:sdt>
        <w:sdtPr>
          <w:tag w:val="goog_rdk_14"/>
          <w:id w:val="25917825"/>
        </w:sdtPr>
        <w:sdtEndPr/>
        <w:sdtContent/>
      </w:sdt>
      <w:r>
        <w:rPr>
          <w:color w:val="000000"/>
        </w:rPr>
        <w:t>202</w:t>
      </w:r>
      <w:r w:rsidR="003A6DC4">
        <w:rPr>
          <w:color w:val="000000"/>
        </w:rPr>
        <w:t>4</w:t>
      </w:r>
      <w:r>
        <w:rPr>
          <w:color w:val="000000"/>
        </w:rPr>
        <w:t>/2</w:t>
      </w:r>
      <w:r w:rsidR="003A6DC4">
        <w:rPr>
          <w:color w:val="000000"/>
        </w:rPr>
        <w:t>5</w:t>
      </w:r>
      <w:r>
        <w:rPr>
          <w:color w:val="000000"/>
        </w:rPr>
        <w:t xml:space="preserve"> zohledňovány. </w:t>
      </w:r>
    </w:p>
    <w:p w14:paraId="0000003A" w14:textId="77777777"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t>Pokud má uchazeč podáno více přihlášek se stejným programem (včetně maior/minor), zkoušku koná jen jednou a výsledek se mu započítává pod všechny jeho podané přihlášky.</w:t>
      </w:r>
    </w:p>
    <w:p w14:paraId="0000003B" w14:textId="14C598A3" w:rsidR="00AC0C8E" w:rsidRDefault="00837618">
      <w:pPr>
        <w:numPr>
          <w:ilvl w:val="0"/>
          <w:numId w:val="1"/>
        </w:numPr>
        <w:pBdr>
          <w:top w:val="nil"/>
          <w:left w:val="nil"/>
          <w:bottom w:val="nil"/>
          <w:right w:val="nil"/>
          <w:between w:val="nil"/>
        </w:pBdr>
        <w:spacing w:before="120" w:line="240" w:lineRule="auto"/>
        <w:ind w:left="0" w:hanging="2"/>
        <w:jc w:val="both"/>
      </w:pPr>
      <w:sdt>
        <w:sdtPr>
          <w:tag w:val="goog_rdk_15"/>
          <w:id w:val="1162816578"/>
        </w:sdtPr>
        <w:sdtEndPr/>
        <w:sdtContent/>
      </w:sdt>
      <w:r w:rsidR="008B0D8B">
        <w:rPr>
          <w:color w:val="000000"/>
        </w:rPr>
        <w:t xml:space="preserve">Online písemná zkouška obecně bude vykonána online v prostředí LMS </w:t>
      </w:r>
      <w:proofErr w:type="spellStart"/>
      <w:r w:rsidR="008B0D8B">
        <w:rPr>
          <w:color w:val="000000"/>
        </w:rPr>
        <w:t>Moodle</w:t>
      </w:r>
      <w:proofErr w:type="spellEnd"/>
      <w:r w:rsidR="008B0D8B">
        <w:rPr>
          <w:color w:val="000000"/>
        </w:rPr>
        <w:t xml:space="preserve"> (kromě zkoušky na program Anglický jazyk se zaměřením na vzdělávání, kdy je využíván jiný systém, Tělesn</w:t>
      </w:r>
      <w:r w:rsidR="008B0D8B">
        <w:t>á</w:t>
      </w:r>
      <w:r w:rsidR="008B0D8B">
        <w:rPr>
          <w:color w:val="000000"/>
        </w:rPr>
        <w:t xml:space="preserve"> výchova se zaměřením na vzdělávání a Tělesná výchova a sport</w:t>
      </w:r>
      <w:r w:rsidR="008B0D8B">
        <w:t>, kde proběhne zkouška prezenčně</w:t>
      </w:r>
      <w:r w:rsidR="008B0D8B">
        <w:rPr>
          <w:color w:val="000000"/>
        </w:rPr>
        <w:t xml:space="preserve">). </w:t>
      </w:r>
      <w:r w:rsidR="008B0D8B">
        <w:rPr>
          <w:b/>
          <w:color w:val="000000"/>
        </w:rPr>
        <w:t xml:space="preserve">Podrobnější informace včetně přihlašovacích údajů uchazeči obdrží </w:t>
      </w:r>
      <w:r w:rsidR="00C015A9">
        <w:rPr>
          <w:b/>
          <w:color w:val="000000"/>
        </w:rPr>
        <w:t>přímo u počítačové učebně, kde se zkouška koná</w:t>
      </w:r>
      <w:r w:rsidR="008B0D8B">
        <w:rPr>
          <w:b/>
          <w:color w:val="000000"/>
        </w:rPr>
        <w:t>.</w:t>
      </w:r>
    </w:p>
    <w:p w14:paraId="0000003C" w14:textId="05F88024" w:rsidR="00AC0C8E" w:rsidRDefault="00C015A9">
      <w:pPr>
        <w:numPr>
          <w:ilvl w:val="0"/>
          <w:numId w:val="1"/>
        </w:numPr>
        <w:pBdr>
          <w:top w:val="nil"/>
          <w:left w:val="nil"/>
          <w:bottom w:val="nil"/>
          <w:right w:val="nil"/>
          <w:between w:val="nil"/>
        </w:pBdr>
        <w:spacing w:before="120" w:line="240" w:lineRule="auto"/>
        <w:ind w:left="0" w:hanging="2"/>
        <w:jc w:val="both"/>
      </w:pPr>
      <w:r>
        <w:rPr>
          <w:color w:val="000000"/>
        </w:rPr>
        <w:t xml:space="preserve">Online písemná zkouška z Anglického jazyka vyžaduje použití sluchátek (součástí zkoušky je poslech). Odpovídající sluchátka, včetně vhodných hygienických pomůcek budou dostupná v místě zkoušky. </w:t>
      </w:r>
      <w:r w:rsidR="008B0D8B">
        <w:rPr>
          <w:color w:val="000000"/>
        </w:rPr>
        <w:t>K</w:t>
      </w:r>
      <w:r w:rsidR="008B0D8B">
        <w:t xml:space="preserve"> online písemné</w:t>
      </w:r>
      <w:r w:rsidR="008B0D8B">
        <w:rPr>
          <w:color w:val="000000"/>
        </w:rPr>
        <w:t xml:space="preserve"> zkoušce </w:t>
      </w:r>
      <w:r>
        <w:rPr>
          <w:color w:val="000000"/>
        </w:rPr>
        <w:t xml:space="preserve">si je možné vzít vlastní sluchátka s připojením na 3,5 mm </w:t>
      </w:r>
      <w:proofErr w:type="spellStart"/>
      <w:r>
        <w:rPr>
          <w:color w:val="000000"/>
        </w:rPr>
        <w:t>jack</w:t>
      </w:r>
      <w:proofErr w:type="spellEnd"/>
      <w:r>
        <w:rPr>
          <w:color w:val="000000"/>
        </w:rPr>
        <w:t>. Funkčnost vlastních sluchátek není zaručena.</w:t>
      </w:r>
    </w:p>
    <w:p w14:paraId="0000003D" w14:textId="6462D183" w:rsidR="00AC0C8E" w:rsidRPr="00C015A9" w:rsidRDefault="00837618">
      <w:pPr>
        <w:numPr>
          <w:ilvl w:val="0"/>
          <w:numId w:val="1"/>
        </w:numPr>
        <w:pBdr>
          <w:top w:val="nil"/>
          <w:left w:val="nil"/>
          <w:bottom w:val="nil"/>
          <w:right w:val="nil"/>
          <w:between w:val="nil"/>
        </w:pBdr>
        <w:spacing w:before="120" w:line="240" w:lineRule="auto"/>
        <w:ind w:left="0" w:hanging="2"/>
        <w:jc w:val="both"/>
        <w:rPr>
          <w:b/>
        </w:rPr>
      </w:pPr>
      <w:sdt>
        <w:sdtPr>
          <w:tag w:val="goog_rdk_16"/>
          <w:id w:val="1736810936"/>
          <w:showingPlcHdr/>
        </w:sdtPr>
        <w:sdtEndPr/>
        <w:sdtContent>
          <w:r w:rsidR="00C015A9" w:rsidRPr="00C015A9">
            <w:t xml:space="preserve">     </w:t>
          </w:r>
        </w:sdtContent>
      </w:sdt>
      <w:r w:rsidR="008B0D8B" w:rsidRPr="00C015A9">
        <w:rPr>
          <w:color w:val="000000"/>
        </w:rPr>
        <w:t>Termín a čas startu přijímací zkoušky obdrží uchazeči</w:t>
      </w:r>
      <w:r w:rsidR="008B0D8B">
        <w:rPr>
          <w:color w:val="000000"/>
        </w:rPr>
        <w:t xml:space="preserve"> </w:t>
      </w:r>
      <w:r w:rsidR="008B0D8B">
        <w:rPr>
          <w:b/>
          <w:color w:val="000000"/>
          <w:u w:val="single"/>
        </w:rPr>
        <w:t>min. 15 dní</w:t>
      </w:r>
      <w:r w:rsidR="008B0D8B">
        <w:rPr>
          <w:color w:val="000000"/>
        </w:rPr>
        <w:t xml:space="preserve"> před samotnou zkouškou, dle </w:t>
      </w:r>
      <w:hyperlink r:id="rId12" w:history="1">
        <w:r w:rsidR="008B0D8B" w:rsidRPr="00C015A9">
          <w:rPr>
            <w:rStyle w:val="Hypertextovodkaz"/>
          </w:rPr>
          <w:t>zveřejněné vyhlášky o přijímání.</w:t>
        </w:r>
      </w:hyperlink>
      <w:r w:rsidR="008B0D8B">
        <w:rPr>
          <w:color w:val="000000"/>
        </w:rPr>
        <w:t xml:space="preserve"> Rozpis bude zveřejněn v</w:t>
      </w:r>
      <w:r w:rsidR="00C015A9">
        <w:rPr>
          <w:color w:val="000000"/>
        </w:rPr>
        <w:t> na webu studujifpe.zcu.cz (</w:t>
      </w:r>
      <w:hyperlink r:id="rId13" w:history="1">
        <w:r w:rsidR="00C015A9" w:rsidRPr="00FE3EBA">
          <w:rPr>
            <w:rStyle w:val="Hypertextovodkaz"/>
          </w:rPr>
          <w:t>https://www.studujifpe.zcu.cz/cs/Applicant/Admissions/bachelor-studies.html</w:t>
        </w:r>
      </w:hyperlink>
      <w:r w:rsidR="00C015A9">
        <w:rPr>
          <w:color w:val="000000"/>
        </w:rPr>
        <w:t xml:space="preserve">). </w:t>
      </w:r>
      <w:r w:rsidR="00C015A9" w:rsidRPr="00C015A9">
        <w:rPr>
          <w:b/>
          <w:color w:val="000000"/>
        </w:rPr>
        <w:t>Všechny přijímací zkoušky včetně těch konaných online probíhají prezenčně v prostorách FPE v Plzni.</w:t>
      </w:r>
    </w:p>
    <w:p w14:paraId="0000003E" w14:textId="77777777"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Není-li stanoveno jinak, jedná se při přijímací zkoušce vždy o ověřování znalostí z rozsahu studia na gymnáziu.</w:t>
      </w:r>
    </w:p>
    <w:p w14:paraId="0000003F" w14:textId="77777777"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 xml:space="preserve">Uchazeči o studium v programech </w:t>
      </w:r>
      <w:r>
        <w:rPr>
          <w:b/>
          <w:color w:val="000000"/>
        </w:rPr>
        <w:t>Geografie</w:t>
      </w:r>
      <w:r>
        <w:rPr>
          <w:color w:val="000000"/>
        </w:rPr>
        <w:t xml:space="preserve"> se zaměřením na vzdělávání, </w:t>
      </w:r>
      <w:r>
        <w:rPr>
          <w:b/>
          <w:color w:val="000000"/>
        </w:rPr>
        <w:t>Technická výchova</w:t>
      </w:r>
      <w:r>
        <w:rPr>
          <w:color w:val="000000"/>
        </w:rPr>
        <w:t xml:space="preserve"> se zaměřením na vzdělávání a </w:t>
      </w:r>
      <w:r>
        <w:rPr>
          <w:b/>
          <w:color w:val="000000"/>
        </w:rPr>
        <w:t>Fyzika</w:t>
      </w:r>
      <w:r>
        <w:rPr>
          <w:color w:val="000000"/>
        </w:rPr>
        <w:t xml:space="preserve"> se zaměřením na vzdělávání </w:t>
      </w:r>
      <w:r>
        <w:rPr>
          <w:b/>
          <w:color w:val="000000"/>
        </w:rPr>
        <w:t>mohou při zkoušce použít kalkulačku</w:t>
      </w:r>
      <w:r>
        <w:rPr>
          <w:color w:val="000000"/>
        </w:rPr>
        <w:t>.</w:t>
      </w:r>
    </w:p>
    <w:p w14:paraId="00000040" w14:textId="77777777" w:rsidR="00AC0C8E" w:rsidRDefault="00AC0C8E">
      <w:pPr>
        <w:pBdr>
          <w:top w:val="nil"/>
          <w:left w:val="nil"/>
          <w:bottom w:val="nil"/>
          <w:right w:val="nil"/>
          <w:between w:val="nil"/>
        </w:pBdr>
        <w:spacing w:line="240" w:lineRule="auto"/>
        <w:ind w:left="0" w:hanging="2"/>
        <w:jc w:val="center"/>
        <w:rPr>
          <w:b/>
          <w:color w:val="000000"/>
        </w:rPr>
      </w:pPr>
    </w:p>
    <w:p w14:paraId="00000041"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V.</w:t>
      </w:r>
    </w:p>
    <w:p w14:paraId="00000042"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Podmínky přijetí ke studiu – studijní programy.</w:t>
      </w:r>
    </w:p>
    <w:p w14:paraId="00000043" w14:textId="77777777"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t>Písemná prezenční</w:t>
      </w:r>
      <w:r>
        <w:rPr>
          <w:color w:val="000000"/>
        </w:rPr>
        <w:t xml:space="preserve"> zkouška odborných znalostí na program </w:t>
      </w:r>
      <w:r>
        <w:rPr>
          <w:b/>
          <w:color w:val="000000"/>
        </w:rPr>
        <w:t xml:space="preserve">Matematika se zaměřením na vzdělávání, </w:t>
      </w:r>
      <w:r>
        <w:rPr>
          <w:color w:val="000000"/>
        </w:rPr>
        <w:t>se skládá z 30 otázek. Minimální počet bodů pro úspěšné absolvování zkoušky je 10. Ze 4 nabízených možností odpovědí je vždy právě jedna správná. Za správnou odpověď se přičítá jeden bod, za nesprávnou odpověď se neodečítá žádná hodnota. Délka trvání zkoušky je 60 minut.</w:t>
      </w:r>
    </w:p>
    <w:p w14:paraId="3FFD561E" w14:textId="77777777" w:rsidR="00872BDF" w:rsidRDefault="00C83373">
      <w:pPr>
        <w:numPr>
          <w:ilvl w:val="0"/>
          <w:numId w:val="1"/>
        </w:numPr>
        <w:pBdr>
          <w:top w:val="nil"/>
          <w:left w:val="nil"/>
          <w:bottom w:val="nil"/>
          <w:right w:val="nil"/>
          <w:between w:val="nil"/>
        </w:pBdr>
        <w:spacing w:before="120" w:line="240" w:lineRule="auto"/>
        <w:ind w:left="0" w:hanging="2"/>
        <w:jc w:val="both"/>
        <w:rPr>
          <w:color w:val="000000"/>
        </w:rPr>
      </w:pPr>
      <w:r>
        <w:t>Písemná prezenční</w:t>
      </w:r>
      <w:r>
        <w:rPr>
          <w:color w:val="000000"/>
        </w:rPr>
        <w:t xml:space="preserve"> zkouška </w:t>
      </w:r>
      <w:r w:rsidR="008B0D8B">
        <w:rPr>
          <w:color w:val="000000"/>
        </w:rPr>
        <w:t xml:space="preserve">odborných znalostí na program </w:t>
      </w:r>
      <w:r w:rsidR="008B0D8B">
        <w:rPr>
          <w:b/>
          <w:color w:val="000000"/>
        </w:rPr>
        <w:t xml:space="preserve">Chemie se zaměřením na vzdělávání, </w:t>
      </w:r>
      <w:r w:rsidR="008B0D8B">
        <w:rPr>
          <w:color w:val="000000"/>
        </w:rPr>
        <w:t>se skládá z 30 otázek. Minimální počet bodů pro úspěšné absolvování zkoušky je 10. Ze 4 nabízených možností odpovědí je vždy právě jedna správná. Za správnou odpověď se přičítá jeden bod, za nesprávnou odpověď se neodečítá žádná hodnota. Délka trvání zkoušky je 45 minut.</w:t>
      </w:r>
    </w:p>
    <w:p w14:paraId="00000044" w14:textId="71CD5AC6" w:rsidR="00AC0C8E" w:rsidRDefault="00AC0C8E" w:rsidP="00872BDF">
      <w:pPr>
        <w:pBdr>
          <w:top w:val="nil"/>
          <w:left w:val="nil"/>
          <w:bottom w:val="nil"/>
          <w:right w:val="nil"/>
          <w:between w:val="nil"/>
        </w:pBdr>
        <w:spacing w:before="120" w:line="240" w:lineRule="auto"/>
        <w:ind w:leftChars="0" w:left="0" w:firstLineChars="0" w:firstLine="0"/>
        <w:jc w:val="both"/>
        <w:rPr>
          <w:color w:val="000000"/>
        </w:rPr>
      </w:pPr>
    </w:p>
    <w:p w14:paraId="00000045" w14:textId="2353397F" w:rsidR="00AC0C8E" w:rsidRDefault="00872BDF">
      <w:pPr>
        <w:numPr>
          <w:ilvl w:val="0"/>
          <w:numId w:val="1"/>
        </w:numPr>
        <w:pBdr>
          <w:top w:val="nil"/>
          <w:left w:val="nil"/>
          <w:bottom w:val="nil"/>
          <w:right w:val="nil"/>
          <w:between w:val="nil"/>
        </w:pBdr>
        <w:spacing w:before="120" w:line="240" w:lineRule="auto"/>
        <w:ind w:left="0" w:hanging="2"/>
        <w:jc w:val="both"/>
        <w:rPr>
          <w:color w:val="000000"/>
        </w:rPr>
      </w:pPr>
      <w:r w:rsidRPr="00872BDF">
        <w:t>Písemná prezenční zkouška</w:t>
      </w:r>
      <w:r w:rsidR="008B0D8B">
        <w:rPr>
          <w:color w:val="000000"/>
        </w:rPr>
        <w:t xml:space="preserve"> odborných znalostí na program </w:t>
      </w:r>
      <w:r w:rsidR="008B0D8B">
        <w:rPr>
          <w:b/>
          <w:color w:val="000000"/>
        </w:rPr>
        <w:t>Biologie se zaměřením na vzdělávání</w:t>
      </w:r>
      <w:r w:rsidR="008B0D8B">
        <w:rPr>
          <w:color w:val="000000"/>
        </w:rPr>
        <w:t>, se skládá z 30 otázek. Minimální počet bodů pro úspěšné absolvování zkoušky je 10. Ze 4 nabízených možností odpovědí je vždy právě jedna správná. Za správnou odpověď se přičítá jeden bod, za nesprávnou odpověď se neodečítá žádná hodnota. Délka trvání zkoušky je 40 minut.</w:t>
      </w:r>
    </w:p>
    <w:p w14:paraId="00000046" w14:textId="5C7A700D" w:rsidR="00AC0C8E" w:rsidRDefault="00872BDF">
      <w:pPr>
        <w:numPr>
          <w:ilvl w:val="0"/>
          <w:numId w:val="1"/>
        </w:numPr>
        <w:pBdr>
          <w:top w:val="nil"/>
          <w:left w:val="nil"/>
          <w:bottom w:val="nil"/>
          <w:right w:val="nil"/>
          <w:between w:val="nil"/>
        </w:pBdr>
        <w:spacing w:before="120" w:line="240" w:lineRule="auto"/>
        <w:ind w:left="0" w:hanging="2"/>
        <w:jc w:val="both"/>
        <w:rPr>
          <w:color w:val="000000"/>
        </w:rPr>
      </w:pPr>
      <w:r>
        <w:rPr>
          <w:color w:val="000000"/>
        </w:rPr>
        <w:lastRenderedPageBreak/>
        <w:t xml:space="preserve">Písemná prezenční zkouška </w:t>
      </w:r>
      <w:r w:rsidR="008B0D8B">
        <w:rPr>
          <w:color w:val="000000"/>
        </w:rPr>
        <w:t xml:space="preserve">odborných znalostí na program </w:t>
      </w:r>
      <w:r w:rsidR="008B0D8B">
        <w:rPr>
          <w:b/>
          <w:color w:val="000000"/>
        </w:rPr>
        <w:t xml:space="preserve">Fyzika se zaměřením na vzdělávání, </w:t>
      </w:r>
      <w:r w:rsidR="008B0D8B">
        <w:rPr>
          <w:color w:val="000000"/>
        </w:rPr>
        <w:t xml:space="preserve">se skládá z 30 otázek. Minimální počet bodů pro úspěšné absolvování zkoušky je 10. Ze 4 nabízených možností odpovědí je vždy právě jedna správná. Za správnou odpověď se přičítá jeden bod, za nesprávnou odpověď se neodečítá žádná hodnota. Délka trvání zkoušky je 45 minut. </w:t>
      </w:r>
    </w:p>
    <w:p w14:paraId="00000047" w14:textId="3AE08942" w:rsidR="00AC0C8E" w:rsidRDefault="00837618">
      <w:pPr>
        <w:numPr>
          <w:ilvl w:val="0"/>
          <w:numId w:val="1"/>
        </w:numPr>
        <w:pBdr>
          <w:top w:val="nil"/>
          <w:left w:val="nil"/>
          <w:bottom w:val="nil"/>
          <w:right w:val="nil"/>
          <w:between w:val="nil"/>
        </w:pBdr>
        <w:spacing w:before="120" w:line="240" w:lineRule="auto"/>
        <w:ind w:left="0" w:hanging="2"/>
        <w:jc w:val="both"/>
        <w:rPr>
          <w:color w:val="000000"/>
        </w:rPr>
      </w:pPr>
      <w:sdt>
        <w:sdtPr>
          <w:tag w:val="goog_rdk_20"/>
          <w:id w:val="98296291"/>
        </w:sdtPr>
        <w:sdtEndPr/>
        <w:sdtContent/>
      </w:sdt>
      <w:r w:rsidR="00872BDF">
        <w:rPr>
          <w:color w:val="000000"/>
        </w:rPr>
        <w:t xml:space="preserve">Písemná prezenční zkouška </w:t>
      </w:r>
      <w:r w:rsidR="008B0D8B">
        <w:rPr>
          <w:color w:val="000000"/>
        </w:rPr>
        <w:t xml:space="preserve">odborných znalostí na program </w:t>
      </w:r>
      <w:r w:rsidR="008B0D8B">
        <w:rPr>
          <w:b/>
          <w:color w:val="000000"/>
        </w:rPr>
        <w:t xml:space="preserve">Technická výchova se zaměřením na vzdělávání </w:t>
      </w:r>
      <w:r w:rsidR="008B0D8B">
        <w:rPr>
          <w:color w:val="000000"/>
        </w:rPr>
        <w:t xml:space="preserve">se skládá z 30 otázek. Minimální počet bodů pro úspěšné absolvování zkoušky je 10. Ze 4 nabízených možností odpovědí je vždy právě jedna správná. Za správnou odpověď se přičítá jeden bod, za nesprávnou odpověď se neodečítá žádná hodnota. Délka trvání zkoušky je 30 minut. </w:t>
      </w:r>
    </w:p>
    <w:p w14:paraId="00000048" w14:textId="4C74AB89" w:rsidR="00AC0C8E" w:rsidRDefault="00872BDF">
      <w:pPr>
        <w:numPr>
          <w:ilvl w:val="0"/>
          <w:numId w:val="1"/>
        </w:numPr>
        <w:pBdr>
          <w:top w:val="nil"/>
          <w:left w:val="nil"/>
          <w:bottom w:val="nil"/>
          <w:right w:val="nil"/>
          <w:between w:val="nil"/>
        </w:pBdr>
        <w:spacing w:before="120" w:line="240" w:lineRule="auto"/>
        <w:ind w:left="0" w:hanging="2"/>
        <w:jc w:val="both"/>
        <w:rPr>
          <w:color w:val="000000"/>
        </w:rPr>
      </w:pPr>
      <w:r>
        <w:t>Písemná p</w:t>
      </w:r>
      <w:r w:rsidR="008B0D8B">
        <w:t>rezenční</w:t>
      </w:r>
      <w:r w:rsidR="008B0D8B">
        <w:rPr>
          <w:color w:val="000000"/>
        </w:rPr>
        <w:t xml:space="preserve"> zkouška ve formě písemného testu odborných znalostí na program </w:t>
      </w:r>
      <w:r w:rsidR="008B0D8B">
        <w:rPr>
          <w:b/>
          <w:color w:val="000000"/>
        </w:rPr>
        <w:t xml:space="preserve">Geografie se zaměřením na vzdělávání, </w:t>
      </w:r>
      <w:r w:rsidR="008B0D8B">
        <w:rPr>
          <w:color w:val="000000"/>
        </w:rPr>
        <w:t xml:space="preserve">se skládá z </w:t>
      </w:r>
      <w:r w:rsidR="008B0D8B">
        <w:t>15</w:t>
      </w:r>
      <w:r w:rsidR="008B0D8B">
        <w:rPr>
          <w:color w:val="000000"/>
        </w:rPr>
        <w:t xml:space="preserve"> otázek. Minimální počet bodů pro úspěšné absolvování zkoušky je </w:t>
      </w:r>
      <w:r w:rsidR="008B0D8B">
        <w:t>5</w:t>
      </w:r>
      <w:r w:rsidR="008B0D8B">
        <w:rPr>
          <w:color w:val="000000"/>
        </w:rPr>
        <w:t>. Ze 4 nabízených možností odpovědí je vždy právě jedna správná. Za správnou odpověď se přičítá jeden bod, za nesprávnou odpověď se neodečítá žádná hodnota. Délka trvání zkoušky je 40 minut.</w:t>
      </w:r>
    </w:p>
    <w:p w14:paraId="00000049" w14:textId="401EB1AE"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 xml:space="preserve">Uchazeči o studijní program </w:t>
      </w:r>
      <w:r>
        <w:rPr>
          <w:b/>
          <w:color w:val="000000"/>
        </w:rPr>
        <w:t>Informatika se zaměřením na vzdělávání</w:t>
      </w:r>
      <w:r>
        <w:rPr>
          <w:color w:val="000000"/>
        </w:rPr>
        <w:t xml:space="preserve"> vykonají zkoušku </w:t>
      </w:r>
      <w:sdt>
        <w:sdtPr>
          <w:tag w:val="goog_rdk_22"/>
          <w:id w:val="1464919680"/>
        </w:sdtPr>
        <w:sdtEndPr/>
        <w:sdtContent/>
      </w:sdt>
      <w:r>
        <w:rPr>
          <w:color w:val="000000"/>
        </w:rPr>
        <w:t>písemnou formou na počítači</w:t>
      </w:r>
      <w:r w:rsidR="00872BDF">
        <w:rPr>
          <w:color w:val="000000"/>
        </w:rPr>
        <w:t xml:space="preserve"> (online režim)</w:t>
      </w:r>
      <w:r>
        <w:rPr>
          <w:color w:val="000000"/>
        </w:rPr>
        <w:t>.</w:t>
      </w:r>
      <w:r w:rsidR="00872BDF">
        <w:rPr>
          <w:color w:val="000000"/>
        </w:rPr>
        <w:t xml:space="preserve"> Zkouška probíhá v počítačových učebnách FPE – prezenčně.</w:t>
      </w:r>
      <w:r>
        <w:rPr>
          <w:color w:val="000000"/>
        </w:rPr>
        <w:t xml:space="preserve"> V te</w:t>
      </w:r>
      <w:r>
        <w:t>s</w:t>
      </w:r>
      <w:r>
        <w:rPr>
          <w:color w:val="000000"/>
        </w:rPr>
        <w:t>tu se budou nacházet otázky různého typu (</w:t>
      </w:r>
      <w:proofErr w:type="spellStart"/>
      <w:r>
        <w:rPr>
          <w:color w:val="000000"/>
        </w:rPr>
        <w:t>polytomické</w:t>
      </w:r>
      <w:proofErr w:type="spellEnd"/>
      <w:r>
        <w:rPr>
          <w:color w:val="000000"/>
        </w:rPr>
        <w:t xml:space="preserve">, </w:t>
      </w:r>
      <w:proofErr w:type="spellStart"/>
      <w:r>
        <w:rPr>
          <w:color w:val="000000"/>
        </w:rPr>
        <w:t>seřazovací</w:t>
      </w:r>
      <w:proofErr w:type="spellEnd"/>
      <w:r>
        <w:rPr>
          <w:color w:val="000000"/>
        </w:rPr>
        <w:t xml:space="preserve">, přiřazovací, doplňovací apod.). Otázky budou hodnoceny podle stupně obtížnosti max. 3 body tak, že celkový nejvyšší součet bude činit 30 bodů. Odpovědi jsou vyhodnoceny automaticky. Uchazeč u přijímací zkoušky vyhoví, pokud získá minimálně 8 bodů. </w:t>
      </w:r>
      <w:r>
        <w:t>Maximální délka trvání testu při zohlednění možného prodlení systémů je 40 minut.</w:t>
      </w:r>
      <w:r>
        <w:rPr>
          <w:color w:val="000000"/>
        </w:rPr>
        <w:t xml:space="preserve"> Jedná se o zkoušení znalostí z oblasti informatiky a informačních a komunikačních technologií v rozsahu studia na gymnáziu. Přístupové údaje získá </w:t>
      </w:r>
      <w:r>
        <w:t xml:space="preserve">uchazeč způsobem a v termínech uvedených v bodu 7. </w:t>
      </w:r>
    </w:p>
    <w:p w14:paraId="0000004A" w14:textId="77777777"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t xml:space="preserve">Uchazeči o studijní program </w:t>
      </w:r>
      <w:r>
        <w:rPr>
          <w:b/>
          <w:color w:val="000000"/>
        </w:rPr>
        <w:t>Český jazyk se zaměřením na vzdělávání</w:t>
      </w:r>
      <w:r>
        <w:rPr>
          <w:color w:val="000000"/>
        </w:rPr>
        <w:t xml:space="preserve"> vykonají přijímací zkoušku v podobě</w:t>
      </w:r>
      <w:r>
        <w:t xml:space="preserve"> </w:t>
      </w:r>
      <w:r>
        <w:rPr>
          <w:b/>
        </w:rPr>
        <w:t>prezenční</w:t>
      </w:r>
      <w:r>
        <w:t xml:space="preserve"> písemné </w:t>
      </w:r>
      <w:r>
        <w:rPr>
          <w:color w:val="000000"/>
        </w:rPr>
        <w:t xml:space="preserve">zkoušky odborných znalostí. Písemná zkouška odborných znalostí na program Český jazyk se zaměřením na vzdělávání se skládá z 60 otázek.  Minimální počet bodů pro úspěšné absolvování zkoušky je 20. Ze čtyř nabízených možností je vždy právě jedna správná. Za správnou odpověď se přičítá jeden bod, za nesprávnou odpověď se neodečítá žádná hodnota. Jedná se o zkoušení znalostí z oblasti českého jazyka a literatury v rozsahu studia na gymnáziu. Délka trvání zkoušky je 60 minut. </w:t>
      </w:r>
    </w:p>
    <w:p w14:paraId="0000004B" w14:textId="6B3E713F" w:rsidR="00AC0C8E" w:rsidRPr="00862248" w:rsidRDefault="00862248">
      <w:pPr>
        <w:numPr>
          <w:ilvl w:val="0"/>
          <w:numId w:val="1"/>
        </w:numPr>
        <w:pBdr>
          <w:top w:val="nil"/>
          <w:left w:val="nil"/>
          <w:bottom w:val="nil"/>
          <w:right w:val="nil"/>
          <w:between w:val="nil"/>
        </w:pBdr>
        <w:spacing w:before="120" w:line="240" w:lineRule="auto"/>
        <w:ind w:left="0" w:hanging="2"/>
        <w:jc w:val="both"/>
      </w:pPr>
      <w:r w:rsidRPr="00862248">
        <w:t>Uchazeči o studijní program Historie se zaměřením na vzdělávání, vykonají prezenční zkoušku, která se skládá z 80 otázek. Test bude členěn do dvou bloků. První blok obsahuje 20 uzavřených otázek se 4 nabízenými odpověďmi. Na každou otázku existuje buď jedna, dvě, tři anebo čtyři správné odpovědi. Bodovaná je pouze otázka se všemi správně označenými možnostmi. Druhý blok obsahuje 60 otevřených otázek, přičemž uchazeč na otázku doplňuje jednoznačnou odpověď (jména, data, místa apod.). V celém testu se za správnou odpověď přičítá jeden bod, za nesprávnou odpověď se neodečítá žádná hodnota. Test je sestaven na úrovni znalostí z oblasti českých a obecných dějin v rozsahu studia na gymnáziu. Maximum dosažených bodů v celé písemné zkoušce je 80, minimální počet bodů pro úspěšné absolvování zkoušky je 40. Délka trvání zkoušky je 35 minut.</w:t>
      </w:r>
    </w:p>
    <w:p w14:paraId="0000004C" w14:textId="77777777"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t xml:space="preserve">Uchazeči o studijní program </w:t>
      </w:r>
      <w:r>
        <w:rPr>
          <w:b/>
          <w:color w:val="000000"/>
        </w:rPr>
        <w:t>Německý jazyk se zaměřením na vzdělávání</w:t>
      </w:r>
      <w:r>
        <w:rPr>
          <w:color w:val="000000"/>
        </w:rPr>
        <w:t xml:space="preserve"> vykonají přijímací zkoušku prezenčně v podobě písemného testu, v němž uchazeč může získat max. 60 bodů zodpovězením otázek vztahujících se k textu, který bude na začátku zkoušky uchazeči předložen. Ke každé otázce jsou nabízeny čtyři možnosti, z nichž je vždy právě jedna správná. Jedná se o zkoušení znalostí a kompetencí z oblasti německého jazyka v rozsahu studia na gymnáziu. Délka trvání zkoušky je 60 minut. Za správnou odpověď budou body přičteny, za chybnou odpověď se neodečítá žádná hodnota. Minimální počet bodů pro úspěšné absolvování zkoušky je 20. </w:t>
      </w:r>
    </w:p>
    <w:p w14:paraId="0000004D" w14:textId="1EE4E207"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lastRenderedPageBreak/>
        <w:t xml:space="preserve">Uchazeči o studijní program </w:t>
      </w:r>
      <w:r>
        <w:rPr>
          <w:b/>
          <w:color w:val="000000"/>
        </w:rPr>
        <w:t>Ruský jazyk se zaměřením na vzdělávání</w:t>
      </w:r>
      <w:r>
        <w:rPr>
          <w:color w:val="000000"/>
        </w:rPr>
        <w:t xml:space="preserve"> vykonají přijímací zkoušku v podobě písemné</w:t>
      </w:r>
      <w:r w:rsidR="00EC33A9">
        <w:rPr>
          <w:color w:val="000000"/>
        </w:rPr>
        <w:t xml:space="preserve"> prezenční</w:t>
      </w:r>
      <w:r>
        <w:t xml:space="preserve"> </w:t>
      </w:r>
      <w:r>
        <w:rPr>
          <w:color w:val="000000"/>
        </w:rPr>
        <w:t>zkoušky odborných znalostí. Písemná zkouška odborných znalostí se skládá z 30 otázek. Ze 4 nabízených možností je vždy právě jedna správná. Za správnou odpověď se přičítá jeden bod, za nesprávnou odpověď se neodečítá žádná hodnota. Minimální počet bodů pro úspěšné vykonání přijímací zkoušky je 15. Jedná se o zkoušení znalostí a kompetencí z oblasti ruského jazyka, včetně kulturně-historického přehledu, v rozsahu znalostí úrovně A1 podle Společného evropského referenčního rámce pro jazyky. Délka trvání zkoušky je 30 minut.</w:t>
      </w:r>
    </w:p>
    <w:p w14:paraId="0000004E" w14:textId="05A01624"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t xml:space="preserve">Uchazeč o studium programu </w:t>
      </w:r>
      <w:r>
        <w:rPr>
          <w:b/>
          <w:color w:val="000000"/>
        </w:rPr>
        <w:t>Tělesná výchova se zaměřením na vzdělávání</w:t>
      </w:r>
      <w:r>
        <w:rPr>
          <w:color w:val="000000"/>
        </w:rPr>
        <w:t xml:space="preserve"> musí doložit potvrzení od tělovýchovného lékaře na formuláři, který je umístěn v úložišti na webu fakulty </w:t>
      </w:r>
      <w:r w:rsidR="00EC33A9">
        <w:rPr>
          <w:color w:val="000000"/>
        </w:rPr>
        <w:t>(</w:t>
      </w:r>
      <w:hyperlink r:id="rId14" w:anchor="podminky" w:history="1">
        <w:r w:rsidR="00EC33A9" w:rsidRPr="00EC33A9">
          <w:rPr>
            <w:rStyle w:val="Hypertextovodkaz"/>
          </w:rPr>
          <w:t>studujifpe.zcu.cz</w:t>
        </w:r>
      </w:hyperlink>
      <w:r w:rsidR="00EC33A9">
        <w:rPr>
          <w:color w:val="000000"/>
        </w:rPr>
        <w:t>)</w:t>
      </w:r>
      <w:r>
        <w:rPr>
          <w:color w:val="000000"/>
        </w:rPr>
        <w:t>. Uchazeč odevzdá potvrzení fyzicky před zahájením písemné</w:t>
      </w:r>
      <w:r>
        <w:t xml:space="preserve"> zkoušky</w:t>
      </w:r>
      <w:r>
        <w:rPr>
          <w:color w:val="000000"/>
        </w:rPr>
        <w:t xml:space="preserve">. </w:t>
      </w:r>
      <w:r w:rsidR="00EC33A9" w:rsidRPr="00EC33A9">
        <w:rPr>
          <w:b/>
          <w:color w:val="000000"/>
        </w:rPr>
        <w:t>B</w:t>
      </w:r>
      <w:r w:rsidRPr="00EC33A9">
        <w:rPr>
          <w:b/>
        </w:rPr>
        <w:t>ez platného potvrzení nebude uchazeč k přijímací zkoušce připuštěn.</w:t>
      </w:r>
      <w:r>
        <w:rPr>
          <w:color w:val="000000"/>
        </w:rPr>
        <w:t xml:space="preserve"> Povinnou součástí přijímacího řízení je přijímací zkouška v podobě písemné zkoušky odborných znalostí a talentová zkouška.</w:t>
      </w:r>
    </w:p>
    <w:p w14:paraId="0000004F" w14:textId="697E1C19" w:rsidR="00AC0C8E" w:rsidRDefault="008B0D8B">
      <w:pPr>
        <w:numPr>
          <w:ilvl w:val="0"/>
          <w:numId w:val="4"/>
        </w:numPr>
        <w:pBdr>
          <w:top w:val="nil"/>
          <w:left w:val="nil"/>
          <w:bottom w:val="nil"/>
          <w:right w:val="nil"/>
          <w:between w:val="nil"/>
        </w:pBdr>
        <w:spacing w:before="120" w:line="240" w:lineRule="auto"/>
        <w:ind w:left="0" w:hanging="2"/>
        <w:jc w:val="both"/>
      </w:pPr>
      <w:r>
        <w:t xml:space="preserve">Talentová zkouška probíhá prezenčně a předchází písemné zkoušce odborných znalostí. Obě zkoušky se konají v jeden den. Talentová zkouška se skládá ze 7 </w:t>
      </w:r>
      <w:proofErr w:type="spellStart"/>
      <w:r>
        <w:t>disciplin</w:t>
      </w:r>
      <w:proofErr w:type="spellEnd"/>
      <w:r>
        <w:t xml:space="preserve">: cvičení prostná, silové schopnosti (muži – šplh bez přírazu, ženy – šplh s přírazem), basketbal, volejbal, běh na 100 metrů, vytrvalostní běh (muži – 1500 metrů, ženy – 800 metrů) a plavání na 100 metrů. Výkon v každé z disciplín bude hodnocen pětibodovou posuzovací škálou. Celkový počet bodů tvoří součet všech bodů z výše uvedených 7 </w:t>
      </w:r>
      <w:proofErr w:type="spellStart"/>
      <w:r>
        <w:t>disciplin</w:t>
      </w:r>
      <w:proofErr w:type="spellEnd"/>
      <w:r>
        <w:t xml:space="preserve">, tj. maximálně 35 bodů. Uchazeč nesplní talentovou zkoušku, pokud získá ze dvou nebo více disciplín 0 bodů, nebo k některé z </w:t>
      </w:r>
      <w:proofErr w:type="spellStart"/>
      <w:r>
        <w:t>disciplin</w:t>
      </w:r>
      <w:proofErr w:type="spellEnd"/>
      <w:r>
        <w:t xml:space="preserve"> vůbec nenastoupí. Upřesnění k talentovým zkouškám je k dispozici na stránkách Centra tělesné výchovy a sportu pod záložkou „Přijímací zkoušky“.</w:t>
      </w:r>
    </w:p>
    <w:p w14:paraId="00000050" w14:textId="77777777" w:rsidR="00AC0C8E" w:rsidRDefault="008B0D8B">
      <w:pPr>
        <w:numPr>
          <w:ilvl w:val="0"/>
          <w:numId w:val="4"/>
        </w:numPr>
        <w:pBdr>
          <w:top w:val="nil"/>
          <w:left w:val="nil"/>
          <w:bottom w:val="nil"/>
          <w:right w:val="nil"/>
          <w:between w:val="nil"/>
        </w:pBdr>
        <w:spacing w:before="120" w:line="240" w:lineRule="auto"/>
        <w:ind w:left="0" w:hanging="2"/>
        <w:jc w:val="both"/>
      </w:pPr>
      <w:r>
        <w:rPr>
          <w:color w:val="000000"/>
        </w:rPr>
        <w:t xml:space="preserve">Písemná zkouška odborných znalostí bude realizována prostřednictvím </w:t>
      </w:r>
      <w:r>
        <w:rPr>
          <w:b/>
        </w:rPr>
        <w:t>prezenčního</w:t>
      </w:r>
      <w:r>
        <w:rPr>
          <w:b/>
          <w:color w:val="000000"/>
        </w:rPr>
        <w:t xml:space="preserve"> testu</w:t>
      </w:r>
      <w:r>
        <w:rPr>
          <w:color w:val="000000"/>
        </w:rPr>
        <w:t>. Skládá se z 50 otázek. Ze 4 nabízených možností je vždy právě jedna správná. Za správnou odpověď se přičítá jeden bod, za nesprávnou odpověď se neodečítá žádná hodnota. Odpovědi budou vyhodnoceny automaticky. Minimální počet bodů pro úspěšné absolvování zkoušky je 15. Jedná se o zkoušení znalostí z oblasti biologie člověka v rozsahu studia na gymnáziu. Standardní délka trvání zkoušky je 45 minut.</w:t>
      </w:r>
    </w:p>
    <w:p w14:paraId="00000051" w14:textId="40326032" w:rsidR="00AC0C8E" w:rsidRDefault="008B0D8B">
      <w:pPr>
        <w:pBdr>
          <w:top w:val="nil"/>
          <w:left w:val="nil"/>
          <w:bottom w:val="nil"/>
          <w:right w:val="nil"/>
          <w:between w:val="nil"/>
        </w:pBdr>
        <w:spacing w:before="120" w:line="240" w:lineRule="auto"/>
        <w:ind w:left="0" w:hanging="2"/>
        <w:jc w:val="both"/>
        <w:rPr>
          <w:color w:val="000000"/>
        </w:rPr>
      </w:pPr>
      <w:r>
        <w:rPr>
          <w:color w:val="000000"/>
        </w:rPr>
        <w:t xml:space="preserve">Body z talentové zkoušky a písemné zkoušky odborných znalostí se sčítají. Pro přijetí ke studiu je rozhodné umístění v sestupném pořadí uchazečů podle dosaženého bodového hodnocení. Předpokládá se, že uchazeč s vyšším bodovým hodnocením má vyšší odborné znalosti a pohybové předpoklady. Pokud si uchazeč podá přihlášky na programy Tělesná výchova a sport i Tělesná výchova se zaměřením na vzdělávání (maior i minor), přijímací zkoušku koná jen jednou a její výsledek mu bude započten do obou oborů. </w:t>
      </w:r>
      <w:r>
        <w:rPr>
          <w:b/>
        </w:rPr>
        <w:t>Podrobnější informace k organizaci</w:t>
      </w:r>
      <w:r>
        <w:t xml:space="preserve"> (místo, časové rozpisy a další instrukce) budou zveřejněny </w:t>
      </w:r>
      <w:r w:rsidR="00EC33A9" w:rsidRPr="00EC33A9">
        <w:t>na webu fakulty (</w:t>
      </w:r>
      <w:hyperlink r:id="rId15" w:anchor="podminky" w:history="1">
        <w:r w:rsidR="00EC33A9" w:rsidRPr="00045BE7">
          <w:rPr>
            <w:rStyle w:val="Hypertextovodkaz"/>
          </w:rPr>
          <w:t>studujifpe.zcu.cz</w:t>
        </w:r>
      </w:hyperlink>
      <w:r w:rsidR="00EC33A9" w:rsidRPr="00EC33A9">
        <w:t>)</w:t>
      </w:r>
      <w:r w:rsidR="00EC33A9">
        <w:t xml:space="preserve"> </w:t>
      </w:r>
      <w:r>
        <w:t xml:space="preserve">a to </w:t>
      </w:r>
      <w:r>
        <w:rPr>
          <w:b/>
        </w:rPr>
        <w:t xml:space="preserve">min. 15 dní </w:t>
      </w:r>
      <w:r>
        <w:t xml:space="preserve">před konáním zkoušky. </w:t>
      </w:r>
      <w:r>
        <w:rPr>
          <w:b/>
        </w:rPr>
        <w:t>Fakulta písemné pozvánky nezasílá</w:t>
      </w:r>
      <w:r>
        <w:t>.</w:t>
      </w:r>
    </w:p>
    <w:p w14:paraId="00000052" w14:textId="0258313D"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t xml:space="preserve">Uchazeč o program </w:t>
      </w:r>
      <w:r>
        <w:rPr>
          <w:b/>
          <w:color w:val="000000"/>
        </w:rPr>
        <w:t>Výchova ke zdraví se zaměřením na vzdělávání</w:t>
      </w:r>
      <w:r>
        <w:rPr>
          <w:color w:val="000000"/>
        </w:rPr>
        <w:t xml:space="preserve"> vykoná </w:t>
      </w:r>
      <w:sdt>
        <w:sdtPr>
          <w:tag w:val="goog_rdk_28"/>
          <w:id w:val="-1802222400"/>
        </w:sdtPr>
        <w:sdtEndPr/>
        <w:sdtContent/>
      </w:sdt>
      <w:r>
        <w:rPr>
          <w:color w:val="000000"/>
        </w:rPr>
        <w:t xml:space="preserve">písemnou </w:t>
      </w:r>
      <w:r w:rsidR="00045BE7">
        <w:rPr>
          <w:color w:val="000000"/>
        </w:rPr>
        <w:t>prezenční</w:t>
      </w:r>
      <w:r>
        <w:rPr>
          <w:color w:val="000000"/>
        </w:rPr>
        <w:t xml:space="preserve"> zkoušku odborných znalostí. Jedná se o zkoušku znalostí uchazeče ze vzdělávacích oborů Biologie (pouze z tematické oblasti biologie člověka), Výchova ke zdraví, a to v rozsahu učiva čtyřletého gymnázia či vyššího stupně víceletého gymnázia. Test se skládá z 50 otázek. Ze čtyř nabízených možností je vždy právě jedna správná. Za správnou odpověď se přičítá jeden bod, za nesprávnou odpověď se neodečítá žádná hodnota. Minimální počet bodů pro úspěšné absolvování zkoušky je 15. Délka trvání zkoušky je </w:t>
      </w:r>
      <w:r>
        <w:t>35 minut</w:t>
      </w:r>
      <w:r>
        <w:rPr>
          <w:color w:val="000000"/>
        </w:rPr>
        <w:t>.</w:t>
      </w:r>
    </w:p>
    <w:p w14:paraId="00000053" w14:textId="1D4D0CFC" w:rsidR="00AC0C8E" w:rsidRDefault="008B0D8B">
      <w:pPr>
        <w:numPr>
          <w:ilvl w:val="0"/>
          <w:numId w:val="1"/>
        </w:numPr>
        <w:pBdr>
          <w:top w:val="nil"/>
          <w:left w:val="nil"/>
          <w:bottom w:val="nil"/>
          <w:right w:val="nil"/>
          <w:between w:val="nil"/>
        </w:pBdr>
        <w:spacing w:before="120" w:line="240" w:lineRule="auto"/>
        <w:ind w:left="0" w:hanging="2"/>
        <w:jc w:val="both"/>
      </w:pPr>
      <w:r>
        <w:rPr>
          <w:color w:val="000000"/>
        </w:rPr>
        <w:t xml:space="preserve">Uchazeč o studijní program </w:t>
      </w:r>
      <w:r>
        <w:rPr>
          <w:b/>
          <w:color w:val="000000"/>
        </w:rPr>
        <w:t>Občanská výchova se zaměřením na vzdělávání</w:t>
      </w:r>
      <w:r>
        <w:rPr>
          <w:color w:val="000000"/>
        </w:rPr>
        <w:t xml:space="preserve"> vykoná </w:t>
      </w:r>
      <w:r w:rsidR="00045BE7">
        <w:rPr>
          <w:color w:val="000000"/>
        </w:rPr>
        <w:t>písemnou prezenční zkoušku</w:t>
      </w:r>
      <w:r>
        <w:rPr>
          <w:color w:val="000000"/>
        </w:rPr>
        <w:t xml:space="preserve"> odborných znalostí. Jedná se o zkoušení znalostí uchazeče z oblasti základů společenských věd vycházející z Rámcového vzdělávacího programu pro gymnázia - vzdělávací oblasti Člověk a společnost. Test se skládá z 80 otázek a obsahuje uzavřené i otevřené otázky. V uzavřených otázkách bude vždy možná jen jediná správná </w:t>
      </w:r>
      <w:r>
        <w:rPr>
          <w:color w:val="000000"/>
        </w:rPr>
        <w:lastRenderedPageBreak/>
        <w:t>odpověď. Za správnou odpověď se přičítá jeden bod, za nesprávnou odpověď se neodečítá žádná hodnota. Minimální počet bodů pro úspěšné absolvování zkoušky je 25. Délka trvání zkoušky je 35 minut.</w:t>
      </w:r>
    </w:p>
    <w:p w14:paraId="00000054" w14:textId="76E0BB4E" w:rsidR="005223FA" w:rsidRDefault="008B0D8B" w:rsidP="005223FA">
      <w:pPr>
        <w:numPr>
          <w:ilvl w:val="0"/>
          <w:numId w:val="1"/>
        </w:numPr>
        <w:pBdr>
          <w:top w:val="nil"/>
          <w:left w:val="nil"/>
          <w:bottom w:val="nil"/>
          <w:right w:val="nil"/>
          <w:between w:val="nil"/>
        </w:pBdr>
        <w:spacing w:before="120" w:line="240" w:lineRule="auto"/>
        <w:ind w:left="0" w:hanging="2"/>
        <w:jc w:val="both"/>
      </w:pPr>
      <w:r w:rsidRPr="008B0D8B">
        <w:t>Přijímací řízení na program Anglický jazyk se zaměřením na vzdělávání má dvě části.</w:t>
      </w:r>
    </w:p>
    <w:p w14:paraId="7A073CDC" w14:textId="39D02B4D" w:rsidR="008B0D8B" w:rsidRDefault="008B0D8B" w:rsidP="00862248">
      <w:pPr>
        <w:pBdr>
          <w:top w:val="nil"/>
          <w:left w:val="nil"/>
          <w:bottom w:val="nil"/>
          <w:right w:val="nil"/>
          <w:between w:val="nil"/>
        </w:pBdr>
        <w:spacing w:before="120" w:line="240" w:lineRule="auto"/>
        <w:ind w:leftChars="0" w:left="720" w:firstLineChars="0" w:firstLine="0"/>
        <w:jc w:val="both"/>
      </w:pPr>
      <w:r>
        <w:t>1.</w:t>
      </w:r>
      <w:r>
        <w:tab/>
        <w:t xml:space="preserve">Písemná online jazyková zkouška se skládá na počítači a zahrnuje přibližně 40 otázek. V otázkách se buď volí ze 4 možností, anebo doplňuje odpověď. Ze čtyř nabízených možností je vždy právě jedna správná. Jelikož se jedná o tzv. </w:t>
      </w:r>
      <w:proofErr w:type="spellStart"/>
      <w:r>
        <w:t>computer</w:t>
      </w:r>
      <w:proofErr w:type="spellEnd"/>
      <w:r>
        <w:t xml:space="preserve"> </w:t>
      </w:r>
      <w:proofErr w:type="spellStart"/>
      <w:r>
        <w:t>adaptive</w:t>
      </w:r>
      <w:proofErr w:type="spellEnd"/>
      <w:r>
        <w:t xml:space="preserve"> </w:t>
      </w:r>
      <w:proofErr w:type="spellStart"/>
      <w:r>
        <w:t>testing</w:t>
      </w:r>
      <w:proofErr w:type="spellEnd"/>
      <w:r>
        <w:t xml:space="preserve"> (počítač nabízí odpovědi podle předchozích odpovědí), jednotlivé otázky mají různé bodové ohodnocení podle své náročnosti. Maximální počet získaných bodů je 120, uchazeč u přijímací zkoušky vyhoví v případě, že získá 90 a více bodů. Padesát procent testu je zaměřeno na použití jazykových prostředků. Zbývajících padesát procent testu tvoří úkoly zaměřené na poslechové dovednosti (budou použita sluchátka). Délka testu je v průměru 30 minut, maximálně však 70 minut. Odpovědi jsou automaticky vyhodnoceny a k počtu bodů je pak následně přiřazena jazyková úroveň podle Evropského referenčního rámce pro cizí jazyky CEFR. U uchazečů se zájmem o studium se předpokládá minimální znalost na úrovni C1.</w:t>
      </w:r>
    </w:p>
    <w:p w14:paraId="02B6C1E1" w14:textId="2F01F9AB" w:rsidR="008B0D8B" w:rsidRDefault="008B0D8B" w:rsidP="00862248">
      <w:pPr>
        <w:pBdr>
          <w:top w:val="nil"/>
          <w:left w:val="nil"/>
          <w:bottom w:val="nil"/>
          <w:right w:val="nil"/>
          <w:between w:val="nil"/>
        </w:pBdr>
        <w:spacing w:before="120" w:line="240" w:lineRule="auto"/>
        <w:ind w:leftChars="0" w:firstLineChars="0" w:firstLine="721"/>
        <w:jc w:val="both"/>
      </w:pPr>
      <w:r>
        <w:t xml:space="preserve">Informace o organizaci testu a jeho jednotlivých částech najdete na tomto </w:t>
      </w:r>
      <w:hyperlink r:id="rId16" w:history="1">
        <w:r w:rsidRPr="00837618">
          <w:rPr>
            <w:rStyle w:val="Hypertextovodkaz"/>
          </w:rPr>
          <w:t>odkazu</w:t>
        </w:r>
      </w:hyperlink>
      <w:r>
        <w:t>.</w:t>
      </w:r>
    </w:p>
    <w:p w14:paraId="38389541" w14:textId="28EE717C" w:rsidR="008B0D8B" w:rsidRDefault="008B0D8B" w:rsidP="00862248">
      <w:pPr>
        <w:pBdr>
          <w:top w:val="nil"/>
          <w:left w:val="nil"/>
          <w:bottom w:val="nil"/>
          <w:right w:val="nil"/>
          <w:between w:val="nil"/>
        </w:pBdr>
        <w:spacing w:before="120" w:line="240" w:lineRule="auto"/>
        <w:ind w:leftChars="0" w:left="720" w:firstLineChars="0" w:firstLine="0"/>
        <w:jc w:val="both"/>
      </w:pPr>
      <w:r>
        <w:t xml:space="preserve">Informace k procesu přihlášení se k testu, se kterými je třeba se seznámit před skládáním testu, najdete na tomto </w:t>
      </w:r>
      <w:hyperlink r:id="rId17" w:history="1">
        <w:r w:rsidRPr="00837618">
          <w:rPr>
            <w:rStyle w:val="Hypertextovodkaz"/>
          </w:rPr>
          <w:t>druhém odk</w:t>
        </w:r>
        <w:r w:rsidRPr="00837618">
          <w:rPr>
            <w:rStyle w:val="Hypertextovodkaz"/>
          </w:rPr>
          <w:t>a</w:t>
        </w:r>
        <w:r w:rsidRPr="00837618">
          <w:rPr>
            <w:rStyle w:val="Hypertextovodkaz"/>
          </w:rPr>
          <w:t>zu</w:t>
        </w:r>
      </w:hyperlink>
      <w:r>
        <w:t xml:space="preserve">. Konkrétní přihlašovací informace vám budou sděleny </w:t>
      </w:r>
      <w:r w:rsidR="00837618">
        <w:t>na místě zkoušky.</w:t>
      </w:r>
      <w:bookmarkStart w:id="0" w:name="_GoBack"/>
      <w:bookmarkEnd w:id="0"/>
      <w:r>
        <w:t xml:space="preserve"> </w:t>
      </w:r>
    </w:p>
    <w:p w14:paraId="6DC2A126" w14:textId="77777777" w:rsidR="008B0D8B" w:rsidRDefault="008B0D8B" w:rsidP="008B0D8B">
      <w:pPr>
        <w:pBdr>
          <w:top w:val="nil"/>
          <w:left w:val="nil"/>
          <w:bottom w:val="nil"/>
          <w:right w:val="nil"/>
          <w:between w:val="nil"/>
        </w:pBdr>
        <w:spacing w:before="120" w:line="240" w:lineRule="auto"/>
        <w:ind w:leftChars="0" w:firstLineChars="0" w:firstLine="0"/>
        <w:jc w:val="both"/>
      </w:pPr>
      <w:r w:rsidRPr="007B63B6">
        <w:rPr>
          <w:b/>
        </w:rPr>
        <w:t>Online test se uskuteční v termínu 15. a 16. května 2024 v počítačových učebnách ZČU v Plzni.</w:t>
      </w:r>
      <w:r>
        <w:t xml:space="preserve"> Přesný rozpis bude zveřejněn min. 15 dní před konáním písemné online zkoušky na webu studujifpe.zcu.cz. Uchazeči budou zároveň informování na e-maily uvedené v elektronických přihláškách. Sluchátka nutná k poslechu budou v místě konání zkoušky k dispozici.</w:t>
      </w:r>
    </w:p>
    <w:p w14:paraId="5EAD2B09" w14:textId="77777777" w:rsidR="008B0D8B" w:rsidRDefault="008B0D8B" w:rsidP="008B0D8B">
      <w:pPr>
        <w:pBdr>
          <w:top w:val="nil"/>
          <w:left w:val="nil"/>
          <w:bottom w:val="nil"/>
          <w:right w:val="nil"/>
          <w:between w:val="nil"/>
        </w:pBdr>
        <w:spacing w:before="120" w:line="240" w:lineRule="auto"/>
        <w:ind w:leftChars="0" w:firstLineChars="0" w:firstLine="0"/>
        <w:jc w:val="both"/>
      </w:pPr>
    </w:p>
    <w:p w14:paraId="3458D867" w14:textId="77777777" w:rsidR="008B0D8B" w:rsidRDefault="008B0D8B" w:rsidP="008B0D8B">
      <w:pPr>
        <w:pBdr>
          <w:top w:val="nil"/>
          <w:left w:val="nil"/>
          <w:bottom w:val="nil"/>
          <w:right w:val="nil"/>
          <w:between w:val="nil"/>
        </w:pBdr>
        <w:spacing w:before="120" w:line="240" w:lineRule="auto"/>
        <w:ind w:leftChars="0" w:firstLineChars="0" w:firstLine="0"/>
        <w:jc w:val="both"/>
      </w:pPr>
      <w:r>
        <w:t xml:space="preserve">Do druhé části přijímacího řízení postupuje nejlepších 200 uchazečů. </w:t>
      </w:r>
    </w:p>
    <w:p w14:paraId="4F72C2FB" w14:textId="77777777" w:rsidR="008B0D8B" w:rsidRDefault="008B0D8B" w:rsidP="008B0D8B">
      <w:pPr>
        <w:pBdr>
          <w:top w:val="nil"/>
          <w:left w:val="nil"/>
          <w:bottom w:val="nil"/>
          <w:right w:val="nil"/>
          <w:between w:val="nil"/>
        </w:pBdr>
        <w:spacing w:before="120" w:line="240" w:lineRule="auto"/>
        <w:ind w:leftChars="0" w:firstLineChars="0" w:firstLine="0"/>
        <w:jc w:val="both"/>
      </w:pPr>
    </w:p>
    <w:p w14:paraId="00AEEFAE" w14:textId="77777777" w:rsidR="008B0D8B" w:rsidRDefault="008B0D8B" w:rsidP="00862248">
      <w:pPr>
        <w:pBdr>
          <w:top w:val="nil"/>
          <w:left w:val="nil"/>
          <w:bottom w:val="nil"/>
          <w:right w:val="nil"/>
          <w:between w:val="nil"/>
        </w:pBdr>
        <w:spacing w:before="120" w:line="240" w:lineRule="auto"/>
        <w:ind w:leftChars="0" w:left="720" w:firstLineChars="0" w:firstLine="0"/>
        <w:jc w:val="both"/>
      </w:pPr>
      <w:r>
        <w:t>2.</w:t>
      </w:r>
      <w:r>
        <w:tab/>
        <w:t>Uchazeč odevzdá digitální portfolio v podobě videonahrávky v případě, že se umístil mezi nejlepšími 200 uchazeči. K odevzdání videonahrávky bude uchazeč vyzván a obdrží odkaz na její odevzdání, a to do 3 dnů od vykonání první části zkoušky.</w:t>
      </w:r>
    </w:p>
    <w:p w14:paraId="522D872E" w14:textId="77777777" w:rsidR="008B0D8B" w:rsidRDefault="008B0D8B" w:rsidP="008B0D8B">
      <w:pPr>
        <w:pBdr>
          <w:top w:val="nil"/>
          <w:left w:val="nil"/>
          <w:bottom w:val="nil"/>
          <w:right w:val="nil"/>
          <w:between w:val="nil"/>
        </w:pBdr>
        <w:spacing w:before="120" w:line="240" w:lineRule="auto"/>
        <w:ind w:leftChars="0" w:firstLineChars="0" w:firstLine="0"/>
        <w:jc w:val="both"/>
      </w:pPr>
    </w:p>
    <w:p w14:paraId="37A7C68E" w14:textId="77777777" w:rsidR="008B0D8B" w:rsidRDefault="008B0D8B" w:rsidP="008B0D8B">
      <w:pPr>
        <w:pBdr>
          <w:top w:val="nil"/>
          <w:left w:val="nil"/>
          <w:bottom w:val="nil"/>
          <w:right w:val="nil"/>
          <w:between w:val="nil"/>
        </w:pBdr>
        <w:spacing w:before="120" w:line="240" w:lineRule="auto"/>
        <w:ind w:leftChars="0" w:firstLineChars="0" w:firstLine="0"/>
        <w:jc w:val="both"/>
      </w:pPr>
      <w:r>
        <w:t xml:space="preserve">Zadání pro videonahrávku v anglickém jazyce je následující: </w:t>
      </w:r>
    </w:p>
    <w:p w14:paraId="3A790888" w14:textId="77777777" w:rsidR="008B0D8B" w:rsidRDefault="008B0D8B" w:rsidP="008B0D8B">
      <w:pPr>
        <w:pBdr>
          <w:top w:val="nil"/>
          <w:left w:val="nil"/>
          <w:bottom w:val="nil"/>
          <w:right w:val="nil"/>
          <w:between w:val="nil"/>
        </w:pBdr>
        <w:spacing w:before="120" w:line="240" w:lineRule="auto"/>
        <w:ind w:leftChars="0" w:firstLineChars="0" w:firstLine="0"/>
        <w:jc w:val="both"/>
      </w:pPr>
    </w:p>
    <w:p w14:paraId="5049262B" w14:textId="415C3934" w:rsidR="008B0D8B" w:rsidRDefault="008B0D8B" w:rsidP="00862248">
      <w:pPr>
        <w:pStyle w:val="Odstavecseseznamem"/>
        <w:numPr>
          <w:ilvl w:val="0"/>
          <w:numId w:val="16"/>
        </w:numPr>
        <w:pBdr>
          <w:top w:val="nil"/>
          <w:left w:val="nil"/>
          <w:bottom w:val="nil"/>
          <w:right w:val="nil"/>
          <w:between w:val="nil"/>
        </w:pBdr>
        <w:spacing w:before="120" w:line="240" w:lineRule="auto"/>
        <w:ind w:leftChars="0" w:firstLineChars="0"/>
        <w:jc w:val="both"/>
      </w:pPr>
      <w:proofErr w:type="spellStart"/>
      <w:r>
        <w:t>Briefly</w:t>
      </w:r>
      <w:proofErr w:type="spellEnd"/>
      <w:r>
        <w:t xml:space="preserve"> </w:t>
      </w:r>
      <w:proofErr w:type="spellStart"/>
      <w:r>
        <w:t>introduce</w:t>
      </w:r>
      <w:proofErr w:type="spellEnd"/>
      <w:r>
        <w:t xml:space="preserve"> </w:t>
      </w:r>
      <w:proofErr w:type="spellStart"/>
      <w:r>
        <w:t>yourself</w:t>
      </w:r>
      <w:proofErr w:type="spellEnd"/>
      <w:r>
        <w:t xml:space="preserve"> and </w:t>
      </w:r>
      <w:proofErr w:type="spellStart"/>
      <w:r>
        <w:t>your</w:t>
      </w:r>
      <w:proofErr w:type="spellEnd"/>
      <w:r>
        <w:t xml:space="preserve"> </w:t>
      </w:r>
      <w:proofErr w:type="spellStart"/>
      <w:r>
        <w:t>educational</w:t>
      </w:r>
      <w:proofErr w:type="spellEnd"/>
      <w:r>
        <w:t xml:space="preserve"> background</w:t>
      </w:r>
    </w:p>
    <w:p w14:paraId="214A1484" w14:textId="2E08BB1E" w:rsidR="008B0D8B" w:rsidRDefault="008B0D8B" w:rsidP="00862248">
      <w:pPr>
        <w:pStyle w:val="Odstavecseseznamem"/>
        <w:numPr>
          <w:ilvl w:val="0"/>
          <w:numId w:val="16"/>
        </w:numPr>
        <w:pBdr>
          <w:top w:val="nil"/>
          <w:left w:val="nil"/>
          <w:bottom w:val="nil"/>
          <w:right w:val="nil"/>
          <w:between w:val="nil"/>
        </w:pBdr>
        <w:spacing w:before="120" w:line="240" w:lineRule="auto"/>
        <w:ind w:leftChars="0" w:firstLineChars="0"/>
        <w:jc w:val="both"/>
      </w:pPr>
      <w:proofErr w:type="spellStart"/>
      <w:r>
        <w:t>Explain</w:t>
      </w:r>
      <w:proofErr w:type="spellEnd"/>
      <w:r>
        <w:t xml:space="preserve"> </w:t>
      </w:r>
      <w:proofErr w:type="spellStart"/>
      <w:r>
        <w:t>why</w:t>
      </w:r>
      <w:proofErr w:type="spellEnd"/>
      <w:r>
        <w:t xml:space="preserve"> </w:t>
      </w:r>
      <w:proofErr w:type="spellStart"/>
      <w:r>
        <w:t>you</w:t>
      </w:r>
      <w:proofErr w:type="spellEnd"/>
      <w:r>
        <w:t xml:space="preserve"> </w:t>
      </w:r>
      <w:proofErr w:type="spellStart"/>
      <w:r>
        <w:t>have</w:t>
      </w:r>
      <w:proofErr w:type="spellEnd"/>
      <w:r>
        <w:t xml:space="preserve"> </w:t>
      </w:r>
      <w:proofErr w:type="spellStart"/>
      <w:r>
        <w:t>chosen</w:t>
      </w:r>
      <w:proofErr w:type="spellEnd"/>
      <w:r>
        <w:t xml:space="preserve"> to </w:t>
      </w:r>
      <w:proofErr w:type="spellStart"/>
      <w:r>
        <w:t>apply</w:t>
      </w:r>
      <w:proofErr w:type="spellEnd"/>
      <w:r>
        <w:t xml:space="preserve"> to </w:t>
      </w:r>
      <w:proofErr w:type="spellStart"/>
      <w:r>
        <w:t>the</w:t>
      </w:r>
      <w:proofErr w:type="spellEnd"/>
      <w:r>
        <w:t xml:space="preserve"> </w:t>
      </w:r>
      <w:proofErr w:type="spellStart"/>
      <w:r>
        <w:t>English</w:t>
      </w:r>
      <w:proofErr w:type="spellEnd"/>
      <w:r>
        <w:t xml:space="preserve"> </w:t>
      </w:r>
      <w:proofErr w:type="spellStart"/>
      <w:r>
        <w:t>studies</w:t>
      </w:r>
      <w:proofErr w:type="spellEnd"/>
      <w:r>
        <w:t xml:space="preserve"> program </w:t>
      </w:r>
    </w:p>
    <w:p w14:paraId="3201DE13" w14:textId="436F0908" w:rsidR="008B0D8B" w:rsidRDefault="008B0D8B" w:rsidP="00862248">
      <w:pPr>
        <w:pStyle w:val="Odstavecseseznamem"/>
        <w:numPr>
          <w:ilvl w:val="0"/>
          <w:numId w:val="16"/>
        </w:numPr>
        <w:pBdr>
          <w:top w:val="nil"/>
          <w:left w:val="nil"/>
          <w:bottom w:val="nil"/>
          <w:right w:val="nil"/>
          <w:between w:val="nil"/>
        </w:pBdr>
        <w:spacing w:before="120" w:line="240" w:lineRule="auto"/>
        <w:ind w:leftChars="0" w:firstLineChars="0"/>
        <w:jc w:val="both"/>
      </w:pPr>
      <w:proofErr w:type="spellStart"/>
      <w:r>
        <w:t>Share</w:t>
      </w:r>
      <w:proofErr w:type="spellEnd"/>
      <w:r>
        <w:t xml:space="preserve"> </w:t>
      </w:r>
      <w:proofErr w:type="spellStart"/>
      <w:r>
        <w:t>your</w:t>
      </w:r>
      <w:proofErr w:type="spellEnd"/>
      <w:r>
        <w:t xml:space="preserve"> </w:t>
      </w:r>
      <w:proofErr w:type="spellStart"/>
      <w:r>
        <w:t>academic</w:t>
      </w:r>
      <w:proofErr w:type="spellEnd"/>
      <w:r>
        <w:t xml:space="preserve"> and </w:t>
      </w:r>
      <w:proofErr w:type="spellStart"/>
      <w:r>
        <w:t>career</w:t>
      </w:r>
      <w:proofErr w:type="spellEnd"/>
      <w:r>
        <w:t xml:space="preserve"> </w:t>
      </w:r>
      <w:proofErr w:type="spellStart"/>
      <w:r>
        <w:t>goals</w:t>
      </w:r>
      <w:proofErr w:type="spellEnd"/>
      <w:r>
        <w:t xml:space="preserve">, and </w:t>
      </w:r>
      <w:proofErr w:type="spellStart"/>
      <w:r>
        <w:t>how</w:t>
      </w:r>
      <w:proofErr w:type="spellEnd"/>
      <w:r>
        <w:t xml:space="preserve"> </w:t>
      </w:r>
      <w:proofErr w:type="spellStart"/>
      <w:r>
        <w:t>you</w:t>
      </w:r>
      <w:proofErr w:type="spellEnd"/>
      <w:r>
        <w:t xml:space="preserve"> </w:t>
      </w:r>
      <w:proofErr w:type="spellStart"/>
      <w:r>
        <w:t>see</w:t>
      </w:r>
      <w:proofErr w:type="spellEnd"/>
      <w:r>
        <w:t xml:space="preserve"> </w:t>
      </w:r>
      <w:proofErr w:type="spellStart"/>
      <w:r>
        <w:t>the</w:t>
      </w:r>
      <w:proofErr w:type="spellEnd"/>
      <w:r>
        <w:t xml:space="preserve"> </w:t>
      </w:r>
      <w:proofErr w:type="spellStart"/>
      <w:r>
        <w:t>English</w:t>
      </w:r>
      <w:proofErr w:type="spellEnd"/>
      <w:r>
        <w:t xml:space="preserve"> </w:t>
      </w:r>
      <w:proofErr w:type="spellStart"/>
      <w:r>
        <w:t>studies</w:t>
      </w:r>
      <w:proofErr w:type="spellEnd"/>
      <w:r>
        <w:t xml:space="preserve"> program </w:t>
      </w:r>
      <w:proofErr w:type="spellStart"/>
      <w:r>
        <w:t>helping</w:t>
      </w:r>
      <w:proofErr w:type="spellEnd"/>
      <w:r>
        <w:t xml:space="preserve"> </w:t>
      </w:r>
      <w:proofErr w:type="spellStart"/>
      <w:r>
        <w:t>you</w:t>
      </w:r>
      <w:proofErr w:type="spellEnd"/>
      <w:r>
        <w:t xml:space="preserve"> </w:t>
      </w:r>
      <w:proofErr w:type="spellStart"/>
      <w:r>
        <w:t>achieve</w:t>
      </w:r>
      <w:proofErr w:type="spellEnd"/>
      <w:r>
        <w:t xml:space="preserve"> </w:t>
      </w:r>
      <w:proofErr w:type="spellStart"/>
      <w:r>
        <w:t>them</w:t>
      </w:r>
      <w:proofErr w:type="spellEnd"/>
    </w:p>
    <w:p w14:paraId="0CB15BBE" w14:textId="4196C92E" w:rsidR="008B0D8B" w:rsidRDefault="008B0D8B" w:rsidP="00862248">
      <w:pPr>
        <w:pStyle w:val="Odstavecseseznamem"/>
        <w:numPr>
          <w:ilvl w:val="0"/>
          <w:numId w:val="16"/>
        </w:numPr>
        <w:pBdr>
          <w:top w:val="nil"/>
          <w:left w:val="nil"/>
          <w:bottom w:val="nil"/>
          <w:right w:val="nil"/>
          <w:between w:val="nil"/>
        </w:pBdr>
        <w:spacing w:before="120" w:line="240" w:lineRule="auto"/>
        <w:ind w:leftChars="0" w:firstLineChars="0"/>
        <w:jc w:val="both"/>
      </w:pPr>
      <w:proofErr w:type="spellStart"/>
      <w:r>
        <w:t>Explain</w:t>
      </w:r>
      <w:proofErr w:type="spellEnd"/>
      <w:r>
        <w:t xml:space="preserve"> </w:t>
      </w:r>
      <w:proofErr w:type="spellStart"/>
      <w:r>
        <w:t>what</w:t>
      </w:r>
      <w:proofErr w:type="spellEnd"/>
      <w:r>
        <w:t xml:space="preserve"> </w:t>
      </w:r>
      <w:proofErr w:type="spellStart"/>
      <w:r>
        <w:t>sparked</w:t>
      </w:r>
      <w:proofErr w:type="spellEnd"/>
      <w:r>
        <w:t xml:space="preserve"> </w:t>
      </w:r>
      <w:proofErr w:type="spellStart"/>
      <w:r>
        <w:t>your</w:t>
      </w:r>
      <w:proofErr w:type="spellEnd"/>
      <w:r>
        <w:t xml:space="preserve"> </w:t>
      </w:r>
      <w:proofErr w:type="spellStart"/>
      <w:r>
        <w:t>interest</w:t>
      </w:r>
      <w:proofErr w:type="spellEnd"/>
      <w:r>
        <w:t xml:space="preserve"> in </w:t>
      </w:r>
      <w:proofErr w:type="spellStart"/>
      <w:r>
        <w:t>English</w:t>
      </w:r>
      <w:proofErr w:type="spellEnd"/>
      <w:r>
        <w:t xml:space="preserve"> </w:t>
      </w:r>
      <w:proofErr w:type="spellStart"/>
      <w:r>
        <w:t>studies</w:t>
      </w:r>
      <w:proofErr w:type="spellEnd"/>
      <w:r>
        <w:t xml:space="preserve">, and </w:t>
      </w:r>
      <w:proofErr w:type="spellStart"/>
      <w:r>
        <w:t>how</w:t>
      </w:r>
      <w:proofErr w:type="spellEnd"/>
      <w:r>
        <w:t xml:space="preserve"> </w:t>
      </w:r>
      <w:proofErr w:type="spellStart"/>
      <w:r>
        <w:t>have</w:t>
      </w:r>
      <w:proofErr w:type="spellEnd"/>
      <w:r>
        <w:t xml:space="preserve"> </w:t>
      </w:r>
      <w:proofErr w:type="spellStart"/>
      <w:r>
        <w:t>you</w:t>
      </w:r>
      <w:proofErr w:type="spellEnd"/>
      <w:r>
        <w:t xml:space="preserve"> </w:t>
      </w:r>
      <w:proofErr w:type="spellStart"/>
      <w:r>
        <w:t>pursued</w:t>
      </w:r>
      <w:proofErr w:type="spellEnd"/>
      <w:r>
        <w:t xml:space="preserve"> </w:t>
      </w:r>
      <w:proofErr w:type="spellStart"/>
      <w:r>
        <w:t>that</w:t>
      </w:r>
      <w:proofErr w:type="spellEnd"/>
      <w:r>
        <w:t xml:space="preserve"> </w:t>
      </w:r>
      <w:proofErr w:type="spellStart"/>
      <w:r>
        <w:t>interest</w:t>
      </w:r>
      <w:proofErr w:type="spellEnd"/>
      <w:r>
        <w:t xml:space="preserve"> </w:t>
      </w:r>
      <w:proofErr w:type="spellStart"/>
      <w:r>
        <w:t>outside</w:t>
      </w:r>
      <w:proofErr w:type="spellEnd"/>
      <w:r>
        <w:t xml:space="preserve"> </w:t>
      </w:r>
      <w:proofErr w:type="spellStart"/>
      <w:r>
        <w:t>of</w:t>
      </w:r>
      <w:proofErr w:type="spellEnd"/>
      <w:r>
        <w:t xml:space="preserve"> </w:t>
      </w:r>
      <w:proofErr w:type="spellStart"/>
      <w:r>
        <w:t>the</w:t>
      </w:r>
      <w:proofErr w:type="spellEnd"/>
      <w:r>
        <w:t xml:space="preserve"> </w:t>
      </w:r>
      <w:proofErr w:type="spellStart"/>
      <w:r>
        <w:t>classroom</w:t>
      </w:r>
      <w:proofErr w:type="spellEnd"/>
    </w:p>
    <w:p w14:paraId="0B193D87" w14:textId="70ED1594" w:rsidR="008B0D8B" w:rsidRDefault="008B0D8B" w:rsidP="00862248">
      <w:pPr>
        <w:pStyle w:val="Odstavecseseznamem"/>
        <w:numPr>
          <w:ilvl w:val="0"/>
          <w:numId w:val="16"/>
        </w:numPr>
        <w:pBdr>
          <w:top w:val="nil"/>
          <w:left w:val="nil"/>
          <w:bottom w:val="nil"/>
          <w:right w:val="nil"/>
          <w:between w:val="nil"/>
        </w:pBdr>
        <w:spacing w:before="120" w:line="240" w:lineRule="auto"/>
        <w:ind w:leftChars="0" w:firstLineChars="0"/>
        <w:jc w:val="both"/>
      </w:pPr>
      <w:proofErr w:type="spellStart"/>
      <w:r>
        <w:t>Describe</w:t>
      </w:r>
      <w:proofErr w:type="spellEnd"/>
      <w:r>
        <w:t xml:space="preserve"> </w:t>
      </w:r>
      <w:proofErr w:type="spellStart"/>
      <w:r>
        <w:t>what</w:t>
      </w:r>
      <w:proofErr w:type="spellEnd"/>
      <w:r>
        <w:t xml:space="preserve"> </w:t>
      </w:r>
      <w:proofErr w:type="spellStart"/>
      <w:r>
        <w:t>you</w:t>
      </w:r>
      <w:proofErr w:type="spellEnd"/>
      <w:r>
        <w:t xml:space="preserve"> hope to </w:t>
      </w:r>
      <w:proofErr w:type="spellStart"/>
      <w:r>
        <w:t>gain</w:t>
      </w:r>
      <w:proofErr w:type="spellEnd"/>
      <w:r>
        <w:t xml:space="preserve"> </w:t>
      </w:r>
      <w:proofErr w:type="spellStart"/>
      <w:r>
        <w:t>from</w:t>
      </w:r>
      <w:proofErr w:type="spellEnd"/>
      <w:r>
        <w:t xml:space="preserve"> </w:t>
      </w:r>
      <w:proofErr w:type="spellStart"/>
      <w:r>
        <w:t>your</w:t>
      </w:r>
      <w:proofErr w:type="spellEnd"/>
      <w:r>
        <w:t xml:space="preserve"> university </w:t>
      </w:r>
      <w:proofErr w:type="spellStart"/>
      <w:r>
        <w:t>experience</w:t>
      </w:r>
      <w:proofErr w:type="spellEnd"/>
      <w:r>
        <w:t xml:space="preserve">, </w:t>
      </w:r>
      <w:proofErr w:type="spellStart"/>
      <w:r>
        <w:t>both</w:t>
      </w:r>
      <w:proofErr w:type="spellEnd"/>
      <w:r>
        <w:t xml:space="preserve"> </w:t>
      </w:r>
      <w:proofErr w:type="spellStart"/>
      <w:r>
        <w:t>academically</w:t>
      </w:r>
      <w:proofErr w:type="spellEnd"/>
      <w:r>
        <w:t xml:space="preserve"> and </w:t>
      </w:r>
      <w:proofErr w:type="spellStart"/>
      <w:r>
        <w:t>personally</w:t>
      </w:r>
      <w:proofErr w:type="spellEnd"/>
    </w:p>
    <w:p w14:paraId="625A0BAE" w14:textId="77777777" w:rsidR="008B0D8B" w:rsidRDefault="008B0D8B" w:rsidP="008B0D8B">
      <w:pPr>
        <w:pBdr>
          <w:top w:val="nil"/>
          <w:left w:val="nil"/>
          <w:bottom w:val="nil"/>
          <w:right w:val="nil"/>
          <w:between w:val="nil"/>
        </w:pBdr>
        <w:spacing w:before="120" w:line="240" w:lineRule="auto"/>
        <w:ind w:leftChars="0" w:firstLineChars="0" w:firstLine="0"/>
        <w:jc w:val="both"/>
      </w:pPr>
    </w:p>
    <w:p w14:paraId="337EEF6C" w14:textId="77777777" w:rsidR="008B0D8B" w:rsidRDefault="008B0D8B" w:rsidP="008B0D8B">
      <w:pPr>
        <w:pBdr>
          <w:top w:val="nil"/>
          <w:left w:val="nil"/>
          <w:bottom w:val="nil"/>
          <w:right w:val="nil"/>
          <w:between w:val="nil"/>
        </w:pBdr>
        <w:spacing w:before="120" w:line="240" w:lineRule="auto"/>
        <w:ind w:leftChars="0" w:firstLineChars="0" w:firstLine="0"/>
        <w:jc w:val="both"/>
      </w:pPr>
      <w:r>
        <w:t xml:space="preserve">Videonahrávka musí kontinuálně zabírat obličej, video musí být prostorově nezdeformované a výhradně formát MP4 nebo MOV. Video soubor musí být </w:t>
      </w:r>
      <w:r w:rsidRPr="00862248">
        <w:rPr>
          <w:b/>
        </w:rPr>
        <w:t>do 1. 6. 2024</w:t>
      </w:r>
      <w:r w:rsidRPr="00862248">
        <w:t xml:space="preserve"> </w:t>
      </w:r>
      <w:r>
        <w:t xml:space="preserve">odevzdán prostřednictvím Google formuláře. Nutné je přihlášení přes Google účet, odevzdané portfolio již nelze editovat zpětně. O odevzdání je uchazeč automaticky systémem informován. Soubor bude uchazečem označen přiděleným univerzitním číslem uchazeče a názvem kombinace/í, na kterou se uchazeč hlásí. Univerzitní číslo uchazeč nalezne na www.eprihlaska.zcu.cz po přihlášení do systému na úvodní straně. Soubory videa MP4 nebo MOV nesmí přesáhnout délku 4 min a datovou velikost 50 MB. Pro snížení datové velikosti, formátu nebo rozlišení videa, lze využít volně dostupných konvertorů. Případně konverzi na požadované parametry provést i programem Audio Video </w:t>
      </w:r>
      <w:proofErr w:type="spellStart"/>
      <w:r>
        <w:t>Factory</w:t>
      </w:r>
      <w:proofErr w:type="spellEnd"/>
      <w:r>
        <w:t xml:space="preserve"> v Google Play.</w:t>
      </w:r>
    </w:p>
    <w:p w14:paraId="39D51929" w14:textId="77777777" w:rsidR="008B0D8B" w:rsidRDefault="008B0D8B" w:rsidP="008B0D8B">
      <w:pPr>
        <w:pBdr>
          <w:top w:val="nil"/>
          <w:left w:val="nil"/>
          <w:bottom w:val="nil"/>
          <w:right w:val="nil"/>
          <w:between w:val="nil"/>
        </w:pBdr>
        <w:spacing w:before="120" w:line="240" w:lineRule="auto"/>
        <w:ind w:leftChars="0" w:firstLineChars="0" w:firstLine="0"/>
        <w:jc w:val="both"/>
      </w:pPr>
      <w:r>
        <w:t>Pokud uchazeč neobdrží automatický potvrzující e-mail o odeslání souborů do 24 hodin znamená to, že soubor doručen nebyl a musí daný problém neprodleně řešit kontaktováním sekretářky KAN. S případnými dotazy se může obrátit přímo na vedoucí KAN na adresu: gkleckov@kan.zcu.cz. Akceptovány budou pouze soubory zaslané prostřednictvím formuláře. Portfolio nemá náhradní termín.</w:t>
      </w:r>
    </w:p>
    <w:p w14:paraId="267E83BE" w14:textId="2F9EB5F2" w:rsidR="008B0D8B" w:rsidRDefault="008B0D8B" w:rsidP="008B0D8B">
      <w:pPr>
        <w:pBdr>
          <w:top w:val="nil"/>
          <w:left w:val="nil"/>
          <w:bottom w:val="nil"/>
          <w:right w:val="nil"/>
          <w:between w:val="nil"/>
        </w:pBdr>
        <w:spacing w:before="120" w:line="240" w:lineRule="auto"/>
        <w:ind w:leftChars="0" w:left="0" w:firstLineChars="0" w:firstLine="0"/>
        <w:jc w:val="both"/>
      </w:pPr>
      <w:r>
        <w:t xml:space="preserve">Hodnocení portfolia – videosouboru je komisionální. Obsah bude hodnocen celkem 50 body. Za nedodržení stanovených podmínek definovaných v předchozích odstavcích dochází k bodové penalizaci.  </w:t>
      </w:r>
      <w:r w:rsidRPr="00862248">
        <w:rPr>
          <w:b/>
        </w:rPr>
        <w:t>Odevzdání portfolia do 1.6. 2024</w:t>
      </w:r>
      <w:r w:rsidR="00862248">
        <w:rPr>
          <w:b/>
        </w:rPr>
        <w:t>.</w:t>
      </w:r>
    </w:p>
    <w:p w14:paraId="00000056" w14:textId="4F9B5D23" w:rsidR="00AC0C8E" w:rsidRDefault="00AC0C8E">
      <w:pPr>
        <w:pBdr>
          <w:top w:val="nil"/>
          <w:left w:val="nil"/>
          <w:bottom w:val="nil"/>
          <w:right w:val="nil"/>
          <w:between w:val="nil"/>
        </w:pBdr>
        <w:spacing w:before="120" w:line="240" w:lineRule="auto"/>
        <w:ind w:left="0" w:hanging="2"/>
        <w:jc w:val="both"/>
      </w:pPr>
    </w:p>
    <w:p w14:paraId="00000059" w14:textId="2FD33C9F" w:rsidR="00AC0C8E" w:rsidRPr="00862248" w:rsidRDefault="008B0D8B" w:rsidP="00862248">
      <w:pPr>
        <w:numPr>
          <w:ilvl w:val="0"/>
          <w:numId w:val="1"/>
        </w:numPr>
        <w:pBdr>
          <w:top w:val="nil"/>
          <w:left w:val="nil"/>
          <w:bottom w:val="nil"/>
          <w:right w:val="nil"/>
          <w:between w:val="nil"/>
        </w:pBdr>
        <w:spacing w:before="120" w:line="240" w:lineRule="auto"/>
        <w:ind w:left="0" w:hanging="2"/>
        <w:jc w:val="both"/>
      </w:pPr>
      <w:r w:rsidRPr="00862248">
        <w:rPr>
          <w:b/>
        </w:rPr>
        <w:t>Uchazeči o program Hudba se zaměřením na vzdělávání.</w:t>
      </w:r>
      <w:r w:rsidRPr="00862248">
        <w:t xml:space="preserve"> Forma zkoušky je hodnocené portfolio (pro programy typu komplet, maior, minor). Tato část přijímacího řízení probíhá nekontaktní formou – bez osobní účasti uchazeče. Předpokládá se uchazečova znalost hudební teorie v rozsahu: ZENKL, Luděk. ABC hudební nauky. 8. vyd. Praha: </w:t>
      </w:r>
      <w:proofErr w:type="spellStart"/>
      <w:r w:rsidRPr="00862248">
        <w:t>Editio</w:t>
      </w:r>
      <w:proofErr w:type="spellEnd"/>
      <w:r w:rsidRPr="00862248">
        <w:t xml:space="preserve"> </w:t>
      </w:r>
      <w:proofErr w:type="spellStart"/>
      <w:r w:rsidRPr="00862248">
        <w:t>Bärenreiter</w:t>
      </w:r>
      <w:proofErr w:type="spellEnd"/>
      <w:r w:rsidRPr="00862248">
        <w:t>, 2003. ISBN 80-86385-21-3.V případě podání více přihlášek, realizuje uchazeč pouze 1x sadu videí a dotazníku.</w:t>
      </w:r>
    </w:p>
    <w:p w14:paraId="0000005A" w14:textId="77777777" w:rsidR="00AC0C8E" w:rsidRDefault="00AC0C8E">
      <w:pPr>
        <w:ind w:left="0" w:hanging="2"/>
        <w:jc w:val="both"/>
        <w:rPr>
          <w:highlight w:val="white"/>
        </w:rPr>
      </w:pPr>
    </w:p>
    <w:p w14:paraId="0000008F" w14:textId="77777777" w:rsidR="00AC0C8E" w:rsidRPr="00862248" w:rsidRDefault="008B0D8B">
      <w:pPr>
        <w:widowControl/>
        <w:shd w:val="clear" w:color="auto" w:fill="FFFFFF"/>
        <w:spacing w:after="100"/>
        <w:ind w:left="0" w:hanging="2"/>
        <w:jc w:val="both"/>
        <w:rPr>
          <w:b/>
        </w:rPr>
      </w:pPr>
      <w:r w:rsidRPr="00862248">
        <w:rPr>
          <w:b/>
        </w:rPr>
        <w:t>Náležitosti Portfolia a pokyny k jeho odevzdání:</w:t>
      </w:r>
    </w:p>
    <w:p w14:paraId="00000090" w14:textId="77777777" w:rsidR="00AC0C8E" w:rsidRPr="00862248" w:rsidRDefault="008B0D8B">
      <w:pPr>
        <w:widowControl/>
        <w:shd w:val="clear" w:color="auto" w:fill="FFFFFF"/>
        <w:spacing w:after="100"/>
        <w:ind w:left="0" w:hanging="2"/>
        <w:jc w:val="both"/>
      </w:pPr>
      <w:r w:rsidRPr="00862248">
        <w:t>Uchazeč vloží tři samostatné soubory podle daných požadavků a definovaných parametrů do jednoho Google formuláře, který pojmenuje svým příjmením a jménem, stejně jako jednotlivé soubory. Pro nahrání souborů musí být uchazeč přihlášen ke Google účtu.</w:t>
      </w:r>
    </w:p>
    <w:p w14:paraId="00000091" w14:textId="77777777" w:rsidR="00AC0C8E" w:rsidRPr="00862248" w:rsidRDefault="008B0D8B">
      <w:pPr>
        <w:widowControl/>
        <w:shd w:val="clear" w:color="auto" w:fill="FFFFFF"/>
        <w:ind w:left="0" w:hanging="2"/>
      </w:pPr>
      <w:r w:rsidRPr="00862248">
        <w:t xml:space="preserve">1.soubor: </w:t>
      </w:r>
      <w:r w:rsidRPr="00862248">
        <w:rPr>
          <w:b/>
        </w:rPr>
        <w:t>umělecké CV uchazeče</w:t>
      </w:r>
      <w:r w:rsidRPr="00862248">
        <w:t xml:space="preserve"> formou dotazníku </w:t>
      </w:r>
    </w:p>
    <w:p w14:paraId="00000092" w14:textId="77777777" w:rsidR="00AC0C8E" w:rsidRPr="00862248" w:rsidRDefault="008B0D8B">
      <w:pPr>
        <w:widowControl/>
        <w:shd w:val="clear" w:color="auto" w:fill="FFFFFF"/>
        <w:ind w:left="0" w:hanging="2"/>
        <w:rPr>
          <w:b/>
        </w:rPr>
      </w:pPr>
      <w:r w:rsidRPr="00862248">
        <w:t>2.</w:t>
      </w:r>
      <w:r w:rsidRPr="00862248">
        <w:rPr>
          <w:b/>
        </w:rPr>
        <w:t xml:space="preserve"> </w:t>
      </w:r>
      <w:proofErr w:type="gramStart"/>
      <w:r w:rsidRPr="00862248">
        <w:t xml:space="preserve">soubor:  </w:t>
      </w:r>
      <w:r w:rsidRPr="00862248">
        <w:rPr>
          <w:b/>
        </w:rPr>
        <w:t>hra</w:t>
      </w:r>
      <w:proofErr w:type="gramEnd"/>
      <w:r w:rsidRPr="00862248">
        <w:rPr>
          <w:b/>
        </w:rPr>
        <w:t> na nástroj</w:t>
      </w:r>
      <w:r w:rsidRPr="00862248">
        <w:t xml:space="preserve"> formou videa</w:t>
      </w:r>
    </w:p>
    <w:p w14:paraId="00000093" w14:textId="77777777" w:rsidR="00AC0C8E" w:rsidRPr="00862248" w:rsidRDefault="008B0D8B">
      <w:pPr>
        <w:widowControl/>
        <w:shd w:val="clear" w:color="auto" w:fill="FFFFFF"/>
        <w:ind w:left="0" w:hanging="2"/>
        <w:rPr>
          <w:b/>
        </w:rPr>
      </w:pPr>
      <w:r w:rsidRPr="00862248">
        <w:t xml:space="preserve">3. soubor: </w:t>
      </w:r>
      <w:r w:rsidRPr="00862248">
        <w:rPr>
          <w:b/>
        </w:rPr>
        <w:t>vokální dovednosti</w:t>
      </w:r>
      <w:r w:rsidRPr="00862248">
        <w:t xml:space="preserve"> formou videa</w:t>
      </w:r>
    </w:p>
    <w:p w14:paraId="00000094" w14:textId="77777777" w:rsidR="00AC0C8E" w:rsidRPr="00862248" w:rsidRDefault="00AC0C8E">
      <w:pPr>
        <w:widowControl/>
        <w:shd w:val="clear" w:color="auto" w:fill="FFFFFF"/>
        <w:ind w:left="0" w:hanging="2"/>
      </w:pPr>
    </w:p>
    <w:p w14:paraId="00000095" w14:textId="77777777" w:rsidR="00AC0C8E" w:rsidRPr="00862248" w:rsidRDefault="008B0D8B">
      <w:pPr>
        <w:widowControl/>
        <w:spacing w:line="259" w:lineRule="auto"/>
        <w:ind w:left="0" w:hanging="2"/>
        <w:rPr>
          <w:b/>
        </w:rPr>
      </w:pPr>
      <w:r w:rsidRPr="00862248">
        <w:rPr>
          <w:b/>
        </w:rPr>
        <w:t>Ad1</w:t>
      </w:r>
      <w:proofErr w:type="gramStart"/>
      <w:r w:rsidRPr="00862248">
        <w:rPr>
          <w:b/>
        </w:rPr>
        <w:t>)  CV</w:t>
      </w:r>
      <w:proofErr w:type="gramEnd"/>
    </w:p>
    <w:p w14:paraId="00000096" w14:textId="77777777" w:rsidR="00AC0C8E" w:rsidRPr="00862248" w:rsidRDefault="008B0D8B">
      <w:pPr>
        <w:widowControl/>
        <w:spacing w:line="259" w:lineRule="auto"/>
        <w:ind w:left="0" w:hanging="2"/>
        <w:rPr>
          <w:b/>
        </w:rPr>
      </w:pPr>
      <w:r w:rsidRPr="00862248">
        <w:rPr>
          <w:b/>
        </w:rPr>
        <w:t>Umělecké curriculum vitae formou písemného dotazníku, kde zaškrtnete vyhovující, případně doplníte slovně:</w:t>
      </w:r>
    </w:p>
    <w:p w14:paraId="00000097" w14:textId="77777777" w:rsidR="00AC0C8E" w:rsidRPr="00862248" w:rsidRDefault="008B0D8B">
      <w:pPr>
        <w:widowControl/>
        <w:numPr>
          <w:ilvl w:val="0"/>
          <w:numId w:val="8"/>
        </w:numPr>
        <w:spacing w:line="259" w:lineRule="auto"/>
        <w:ind w:left="0" w:hanging="2"/>
      </w:pPr>
      <w:r w:rsidRPr="00862248">
        <w:t>Jméno a příjmení</w:t>
      </w:r>
    </w:p>
    <w:p w14:paraId="00000098" w14:textId="77777777" w:rsidR="00AC0C8E" w:rsidRPr="00862248" w:rsidRDefault="008B0D8B">
      <w:pPr>
        <w:widowControl/>
        <w:numPr>
          <w:ilvl w:val="0"/>
          <w:numId w:val="8"/>
        </w:numPr>
        <w:spacing w:line="259" w:lineRule="auto"/>
        <w:ind w:left="0" w:hanging="2"/>
      </w:pPr>
      <w:r w:rsidRPr="00862248">
        <w:t>Studovaná/vystudovaná střední škola, adresa školy</w:t>
      </w:r>
    </w:p>
    <w:p w14:paraId="00000099" w14:textId="77777777" w:rsidR="00AC0C8E" w:rsidRPr="00862248" w:rsidRDefault="008B0D8B">
      <w:pPr>
        <w:widowControl/>
        <w:numPr>
          <w:ilvl w:val="0"/>
          <w:numId w:val="8"/>
        </w:numPr>
        <w:spacing w:line="259" w:lineRule="auto"/>
        <w:ind w:left="0" w:hanging="2"/>
      </w:pPr>
      <w:r w:rsidRPr="00862248">
        <w:t xml:space="preserve">Absolvovaná základní umělecká škola/soukromá škola/výuka u soukromého učitele, </w:t>
      </w:r>
    </w:p>
    <w:p w14:paraId="0000009A" w14:textId="77777777" w:rsidR="00AC0C8E" w:rsidRPr="00862248" w:rsidRDefault="008B0D8B">
      <w:pPr>
        <w:widowControl/>
        <w:spacing w:line="259" w:lineRule="auto"/>
        <w:ind w:left="0" w:hanging="2"/>
      </w:pPr>
      <w:r w:rsidRPr="00862248">
        <w:t>hudební nástroj/zpěv, počet absolvovaných let</w:t>
      </w:r>
    </w:p>
    <w:p w14:paraId="0000009B" w14:textId="77777777" w:rsidR="00AC0C8E" w:rsidRPr="00862248" w:rsidRDefault="008B0D8B">
      <w:pPr>
        <w:widowControl/>
        <w:numPr>
          <w:ilvl w:val="0"/>
          <w:numId w:val="8"/>
        </w:numPr>
        <w:spacing w:line="259" w:lineRule="auto"/>
        <w:ind w:left="0" w:hanging="2"/>
      </w:pPr>
      <w:r w:rsidRPr="00862248">
        <w:t>Členství v pěveckém sboru, hudební skupině – v minulosti, v současnosti</w:t>
      </w:r>
    </w:p>
    <w:p w14:paraId="0000009C" w14:textId="77777777" w:rsidR="00AC0C8E" w:rsidRPr="00862248" w:rsidRDefault="008B0D8B">
      <w:pPr>
        <w:widowControl/>
        <w:numPr>
          <w:ilvl w:val="0"/>
          <w:numId w:val="8"/>
        </w:numPr>
        <w:spacing w:line="259" w:lineRule="auto"/>
        <w:ind w:left="0" w:hanging="2"/>
      </w:pPr>
      <w:r w:rsidRPr="00862248">
        <w:t>Popište vlastní hudební život – aktivní (účinkování na koncertech, soutěžích - doložte záběrem na program, diplom), pasivní – návštěva koncertů za poslední rok, hudba v domácím prostředí, jaký styl hudby - klasika, pop, rock, country, ….</w:t>
      </w:r>
    </w:p>
    <w:p w14:paraId="0000009D" w14:textId="77777777" w:rsidR="00AC0C8E" w:rsidRPr="00862248" w:rsidRDefault="008B0D8B">
      <w:pPr>
        <w:widowControl/>
        <w:spacing w:line="259" w:lineRule="auto"/>
        <w:ind w:left="0" w:hanging="2"/>
      </w:pPr>
      <w:r w:rsidRPr="00862248">
        <w:t xml:space="preserve"> </w:t>
      </w:r>
    </w:p>
    <w:p w14:paraId="0000009E" w14:textId="2F9D4259" w:rsidR="00AC0C8E" w:rsidRPr="00862248" w:rsidRDefault="00862248">
      <w:pPr>
        <w:widowControl/>
        <w:spacing w:line="259" w:lineRule="auto"/>
        <w:ind w:left="0" w:hanging="2"/>
        <w:rPr>
          <w:b/>
        </w:rPr>
      </w:pPr>
      <w:r>
        <w:rPr>
          <w:b/>
        </w:rPr>
        <w:br w:type="column"/>
      </w:r>
      <w:r w:rsidR="008B0D8B" w:rsidRPr="00862248">
        <w:rPr>
          <w:b/>
        </w:rPr>
        <w:lastRenderedPageBreak/>
        <w:t>Ad2</w:t>
      </w:r>
      <w:proofErr w:type="gramStart"/>
      <w:r w:rsidR="008B0D8B" w:rsidRPr="00862248">
        <w:rPr>
          <w:b/>
        </w:rPr>
        <w:t>)  Nástrojové</w:t>
      </w:r>
      <w:proofErr w:type="gramEnd"/>
      <w:r w:rsidR="008B0D8B" w:rsidRPr="00862248">
        <w:rPr>
          <w:b/>
        </w:rPr>
        <w:t xml:space="preserve"> dovedností </w:t>
      </w:r>
    </w:p>
    <w:p w14:paraId="0000009F" w14:textId="77777777" w:rsidR="00AC0C8E" w:rsidRPr="00862248" w:rsidRDefault="008B0D8B">
      <w:pPr>
        <w:widowControl/>
        <w:spacing w:line="259" w:lineRule="auto"/>
        <w:ind w:left="0" w:hanging="2"/>
        <w:jc w:val="both"/>
      </w:pPr>
      <w:r w:rsidRPr="00862248">
        <w:t>Uchazeč vloží video hry na hlavní hudební nástroj (dle volby uchazeče) – povinně</w:t>
      </w:r>
    </w:p>
    <w:p w14:paraId="000000A0" w14:textId="77777777" w:rsidR="00AC0C8E" w:rsidRPr="00862248" w:rsidRDefault="008B0D8B">
      <w:pPr>
        <w:widowControl/>
        <w:spacing w:line="259" w:lineRule="auto"/>
        <w:ind w:left="0" w:hanging="2"/>
        <w:jc w:val="both"/>
      </w:pPr>
      <w:r w:rsidRPr="00862248">
        <w:t xml:space="preserve">Uchazeč případně může vložit video hry na druhý hudební nástroj – nepovinně </w:t>
      </w:r>
    </w:p>
    <w:p w14:paraId="000000A1" w14:textId="77777777" w:rsidR="00AC0C8E" w:rsidRPr="00862248" w:rsidRDefault="008B0D8B">
      <w:pPr>
        <w:widowControl/>
        <w:spacing w:line="259" w:lineRule="auto"/>
        <w:ind w:left="0" w:hanging="2"/>
        <w:jc w:val="both"/>
      </w:pPr>
      <w:r w:rsidRPr="00862248">
        <w:t>(Body za oba nástroje se sčítají, max. však do 15 bodů.)</w:t>
      </w:r>
    </w:p>
    <w:p w14:paraId="000000A2" w14:textId="77777777" w:rsidR="00AC0C8E" w:rsidRPr="00862248" w:rsidRDefault="008B0D8B">
      <w:pPr>
        <w:widowControl/>
        <w:spacing w:line="259" w:lineRule="auto"/>
        <w:ind w:left="0" w:hanging="2"/>
        <w:jc w:val="both"/>
      </w:pPr>
      <w:r w:rsidRPr="00862248">
        <w:t>Uchazeč pojmenuje všechny hrané stupnice a skladby předem – uvede je před vlastní hrou nebo vloží titulky do videa</w:t>
      </w:r>
    </w:p>
    <w:p w14:paraId="000000A3" w14:textId="77777777" w:rsidR="00AC0C8E" w:rsidRPr="00862248" w:rsidRDefault="00AC0C8E">
      <w:pPr>
        <w:widowControl/>
        <w:spacing w:line="259" w:lineRule="auto"/>
        <w:ind w:left="0" w:hanging="2"/>
      </w:pPr>
    </w:p>
    <w:p w14:paraId="000000A4" w14:textId="77777777" w:rsidR="00AC0C8E" w:rsidRPr="00862248" w:rsidRDefault="008B0D8B">
      <w:pPr>
        <w:widowControl/>
        <w:spacing w:line="259" w:lineRule="auto"/>
        <w:ind w:left="0" w:hanging="2"/>
        <w:rPr>
          <w:b/>
        </w:rPr>
      </w:pPr>
      <w:r w:rsidRPr="00862248">
        <w:rPr>
          <w:b/>
        </w:rPr>
        <w:t>Povinné části hry na klavír:</w:t>
      </w:r>
    </w:p>
    <w:p w14:paraId="000000A5" w14:textId="77777777" w:rsidR="00AC0C8E" w:rsidRPr="00862248" w:rsidRDefault="008B0D8B">
      <w:pPr>
        <w:widowControl/>
        <w:numPr>
          <w:ilvl w:val="0"/>
          <w:numId w:val="9"/>
        </w:numPr>
        <w:ind w:left="0" w:hanging="2"/>
        <w:jc w:val="both"/>
      </w:pPr>
      <w:r w:rsidRPr="00862248">
        <w:t>1 stupnice dur minimálně s 1 posuvkou v předznamenání + stejnojmenná moll, všechny druhy (aiolská, harmonická, melodická), hra protipohybem nebo rovným pohybem nebo kombinovaně</w:t>
      </w:r>
    </w:p>
    <w:p w14:paraId="000000A6" w14:textId="77777777" w:rsidR="00AC0C8E" w:rsidRPr="00862248" w:rsidRDefault="008B0D8B">
      <w:pPr>
        <w:widowControl/>
        <w:numPr>
          <w:ilvl w:val="0"/>
          <w:numId w:val="9"/>
        </w:numPr>
        <w:ind w:left="0" w:hanging="2"/>
        <w:jc w:val="both"/>
      </w:pPr>
      <w:r w:rsidRPr="00862248">
        <w:t xml:space="preserve">akordy k vybrané stupnici v dur i v moll    </w:t>
      </w:r>
    </w:p>
    <w:p w14:paraId="000000A7" w14:textId="77777777" w:rsidR="00AC0C8E" w:rsidRPr="00862248" w:rsidRDefault="008B0D8B">
      <w:pPr>
        <w:widowControl/>
        <w:numPr>
          <w:ilvl w:val="0"/>
          <w:numId w:val="9"/>
        </w:numPr>
        <w:ind w:left="0" w:hanging="2"/>
      </w:pPr>
      <w:r w:rsidRPr="00862248">
        <w:t xml:space="preserve">1 etuda nebo technické cvičení (např. C. </w:t>
      </w:r>
      <w:proofErr w:type="spellStart"/>
      <w:r w:rsidRPr="00862248">
        <w:t>Czerny</w:t>
      </w:r>
      <w:proofErr w:type="spellEnd"/>
      <w:r w:rsidRPr="00862248">
        <w:t xml:space="preserve">, op. 261, 849, 821, 299..., popř. </w:t>
      </w:r>
      <w:proofErr w:type="spellStart"/>
      <w:r w:rsidRPr="00862248">
        <w:t>Cramer</w:t>
      </w:r>
      <w:proofErr w:type="spellEnd"/>
      <w:r w:rsidRPr="00862248">
        <w:t>)</w:t>
      </w:r>
    </w:p>
    <w:p w14:paraId="000000A8" w14:textId="77777777" w:rsidR="00AC0C8E" w:rsidRPr="00862248" w:rsidRDefault="008B0D8B">
      <w:pPr>
        <w:widowControl/>
        <w:numPr>
          <w:ilvl w:val="0"/>
          <w:numId w:val="9"/>
        </w:numPr>
        <w:ind w:left="0" w:hanging="2"/>
      </w:pPr>
      <w:r w:rsidRPr="00862248">
        <w:t>1 přednesová skladba do r. 1800 (bez repetic, případně zkrácená do konce větného dílu)</w:t>
      </w:r>
    </w:p>
    <w:p w14:paraId="000000A9" w14:textId="77777777" w:rsidR="00AC0C8E" w:rsidRPr="00862248" w:rsidRDefault="008B0D8B">
      <w:pPr>
        <w:widowControl/>
        <w:numPr>
          <w:ilvl w:val="0"/>
          <w:numId w:val="9"/>
        </w:numPr>
        <w:ind w:left="0" w:hanging="2"/>
      </w:pPr>
      <w:r w:rsidRPr="00862248">
        <w:t>1 přednesová skladba od r. 1800 (z kategorie klasické hudby, bez repetic, případně zkrácená do konce větného dílu)</w:t>
      </w:r>
    </w:p>
    <w:p w14:paraId="000000AA" w14:textId="77777777" w:rsidR="00AC0C8E" w:rsidRPr="00862248" w:rsidRDefault="00AC0C8E">
      <w:pPr>
        <w:widowControl/>
        <w:ind w:left="0" w:hanging="2"/>
      </w:pPr>
    </w:p>
    <w:p w14:paraId="000000AB" w14:textId="77777777" w:rsidR="00AC0C8E" w:rsidRPr="00862248" w:rsidRDefault="008B0D8B">
      <w:pPr>
        <w:widowControl/>
        <w:ind w:left="0" w:hanging="2"/>
        <w:rPr>
          <w:b/>
        </w:rPr>
      </w:pPr>
      <w:r w:rsidRPr="00862248">
        <w:rPr>
          <w:b/>
        </w:rPr>
        <w:t>Povinné části hry na jiné hudební nástroje:</w:t>
      </w:r>
    </w:p>
    <w:p w14:paraId="000000AC" w14:textId="77777777" w:rsidR="00AC0C8E" w:rsidRPr="00862248" w:rsidRDefault="008B0D8B">
      <w:pPr>
        <w:widowControl/>
        <w:numPr>
          <w:ilvl w:val="0"/>
          <w:numId w:val="7"/>
        </w:numPr>
        <w:ind w:left="0" w:hanging="2"/>
      </w:pPr>
      <w:r w:rsidRPr="00862248">
        <w:t xml:space="preserve">1 stupnice dur minimálně s 1 posuvkou v předznamenání + stejnojmenná moll, všechny druhy (aiolská, harmonická, melodická), hra protipohybem nebo </w:t>
      </w:r>
    </w:p>
    <w:p w14:paraId="000000AD" w14:textId="77777777" w:rsidR="00AC0C8E" w:rsidRPr="00862248" w:rsidRDefault="008B0D8B">
      <w:pPr>
        <w:widowControl/>
        <w:numPr>
          <w:ilvl w:val="0"/>
          <w:numId w:val="7"/>
        </w:numPr>
        <w:ind w:left="0" w:hanging="2"/>
        <w:jc w:val="both"/>
      </w:pPr>
      <w:r w:rsidRPr="00862248">
        <w:t xml:space="preserve">akordy k vybrané stupnici v dur i v moll    </w:t>
      </w:r>
    </w:p>
    <w:p w14:paraId="000000AE" w14:textId="77777777" w:rsidR="00AC0C8E" w:rsidRPr="00862248" w:rsidRDefault="008B0D8B">
      <w:pPr>
        <w:widowControl/>
        <w:numPr>
          <w:ilvl w:val="0"/>
          <w:numId w:val="7"/>
        </w:numPr>
        <w:ind w:left="0" w:hanging="2"/>
      </w:pPr>
      <w:r w:rsidRPr="00862248">
        <w:t xml:space="preserve">1 etuda nebo technické cvičení pro zvolený hudební nástroj  </w:t>
      </w:r>
    </w:p>
    <w:p w14:paraId="000000AF" w14:textId="77777777" w:rsidR="00AC0C8E" w:rsidRPr="00862248" w:rsidRDefault="008B0D8B">
      <w:pPr>
        <w:widowControl/>
        <w:numPr>
          <w:ilvl w:val="0"/>
          <w:numId w:val="7"/>
        </w:numPr>
        <w:ind w:left="0" w:hanging="2"/>
      </w:pPr>
      <w:r w:rsidRPr="00862248">
        <w:t>1 přednesová skladba do r. 1800 (bez repetic nebo vhodně zkrácená) pro zvolený hudební nástroj nebo v transkripci</w:t>
      </w:r>
    </w:p>
    <w:p w14:paraId="000000B0" w14:textId="77777777" w:rsidR="00AC0C8E" w:rsidRPr="00862248" w:rsidRDefault="008B0D8B">
      <w:pPr>
        <w:widowControl/>
        <w:numPr>
          <w:ilvl w:val="0"/>
          <w:numId w:val="7"/>
        </w:numPr>
        <w:ind w:left="0" w:hanging="2"/>
      </w:pPr>
      <w:r w:rsidRPr="00862248">
        <w:t>1 přednesová skladba od r. 1800 (z kategorie klasické hudby, bez repetic nebo vhodně zkrácená) pro zvolený hudební nástroj nebo v transkripci</w:t>
      </w:r>
    </w:p>
    <w:p w14:paraId="000000B1" w14:textId="77777777" w:rsidR="00AC0C8E" w:rsidRPr="00862248" w:rsidRDefault="00AC0C8E">
      <w:pPr>
        <w:widowControl/>
        <w:spacing w:line="259" w:lineRule="auto"/>
        <w:ind w:left="0" w:hanging="2"/>
      </w:pPr>
    </w:p>
    <w:p w14:paraId="000000B2" w14:textId="77777777" w:rsidR="00AC0C8E" w:rsidRPr="00862248" w:rsidRDefault="008B0D8B">
      <w:pPr>
        <w:widowControl/>
        <w:spacing w:line="259" w:lineRule="auto"/>
        <w:ind w:left="0" w:hanging="2"/>
        <w:rPr>
          <w:b/>
        </w:rPr>
      </w:pPr>
      <w:r w:rsidRPr="00862248">
        <w:rPr>
          <w:b/>
        </w:rPr>
        <w:t>Ad 3) Vokální dovednosti</w:t>
      </w:r>
    </w:p>
    <w:p w14:paraId="000000B3" w14:textId="77777777" w:rsidR="00AC0C8E" w:rsidRPr="00862248" w:rsidRDefault="008B0D8B">
      <w:pPr>
        <w:widowControl/>
        <w:spacing w:line="259" w:lineRule="auto"/>
        <w:ind w:left="0" w:hanging="2"/>
        <w:jc w:val="both"/>
      </w:pPr>
      <w:r w:rsidRPr="00862248">
        <w:t xml:space="preserve">Uchazeč vloží video zpěvu 2 lidových písní bez doprovodu  </w:t>
      </w:r>
    </w:p>
    <w:p w14:paraId="000000B4" w14:textId="77777777" w:rsidR="00AC0C8E" w:rsidRPr="00862248" w:rsidRDefault="008B0D8B">
      <w:pPr>
        <w:widowControl/>
        <w:numPr>
          <w:ilvl w:val="0"/>
          <w:numId w:val="6"/>
        </w:numPr>
        <w:spacing w:line="259" w:lineRule="auto"/>
        <w:ind w:left="0" w:hanging="2"/>
      </w:pPr>
      <w:r w:rsidRPr="00862248">
        <w:t>Povinně jedna z:</w:t>
      </w:r>
    </w:p>
    <w:p w14:paraId="000000B5" w14:textId="77777777" w:rsidR="00AC0C8E" w:rsidRPr="00862248" w:rsidRDefault="008B0D8B">
      <w:pPr>
        <w:widowControl/>
        <w:spacing w:line="259" w:lineRule="auto"/>
        <w:ind w:left="0" w:hanging="2"/>
      </w:pPr>
      <w:r w:rsidRPr="00862248">
        <w:t xml:space="preserve"> </w:t>
      </w:r>
    </w:p>
    <w:p w14:paraId="000000B7" w14:textId="0D746A7F" w:rsidR="00AC0C8E" w:rsidRPr="00862248" w:rsidRDefault="008B0D8B" w:rsidP="00862248">
      <w:pPr>
        <w:widowControl/>
        <w:spacing w:line="259" w:lineRule="auto"/>
        <w:ind w:leftChars="0" w:left="0" w:firstLineChars="0" w:firstLine="720"/>
      </w:pPr>
      <w:r w:rsidRPr="00862248">
        <w:rPr>
          <w:b/>
        </w:rPr>
        <w:t>U panského dvora v D dur</w:t>
      </w:r>
      <w:r w:rsidR="00862248">
        <w:rPr>
          <w:b/>
        </w:rPr>
        <w:t xml:space="preserve"> </w:t>
      </w:r>
      <w:proofErr w:type="gramStart"/>
      <w:r w:rsidRPr="00862248">
        <w:t xml:space="preserve">   (</w:t>
      </w:r>
      <w:proofErr w:type="gramEnd"/>
      <w:r w:rsidRPr="00862248">
        <w:t>např.</w:t>
      </w:r>
      <w:r w:rsidR="00862248">
        <w:t xml:space="preserve"> </w:t>
      </w:r>
      <w:hyperlink r:id="rId18" w:history="1">
        <w:r w:rsidR="00862248" w:rsidRPr="00862248">
          <w:rPr>
            <w:rStyle w:val="Hypertextovodkaz"/>
          </w:rPr>
          <w:t>zde</w:t>
        </w:r>
      </w:hyperlink>
      <w:r w:rsidRPr="00862248">
        <w:t xml:space="preserve">) </w:t>
      </w:r>
    </w:p>
    <w:p w14:paraId="000000B8" w14:textId="77777777" w:rsidR="00AC0C8E" w:rsidRPr="00862248" w:rsidRDefault="008B0D8B" w:rsidP="00862248">
      <w:pPr>
        <w:widowControl/>
        <w:spacing w:line="259" w:lineRule="auto"/>
        <w:ind w:leftChars="0" w:left="0" w:firstLineChars="0" w:firstLine="720"/>
      </w:pPr>
      <w:r w:rsidRPr="00862248">
        <w:t xml:space="preserve">nebo </w:t>
      </w:r>
    </w:p>
    <w:p w14:paraId="000000BA" w14:textId="4327EC71" w:rsidR="00AC0C8E" w:rsidRPr="00862248" w:rsidRDefault="008B0D8B" w:rsidP="00862248">
      <w:pPr>
        <w:widowControl/>
        <w:spacing w:line="259" w:lineRule="auto"/>
        <w:ind w:leftChars="0" w:left="0" w:firstLineChars="0" w:firstLine="720"/>
      </w:pPr>
      <w:r w:rsidRPr="00862248">
        <w:rPr>
          <w:b/>
        </w:rPr>
        <w:t>Vyletěla holubička ze skály v C dur</w:t>
      </w:r>
      <w:r w:rsidR="00862248">
        <w:rPr>
          <w:b/>
        </w:rPr>
        <w:t xml:space="preserve"> </w:t>
      </w:r>
      <w:r w:rsidRPr="00862248">
        <w:t>(např.</w:t>
      </w:r>
      <w:r w:rsidR="00862248">
        <w:t xml:space="preserve"> </w:t>
      </w:r>
      <w:hyperlink r:id="rId19" w:anchor="imgrc=6rzrL5slMuWpUM" w:history="1">
        <w:r w:rsidR="00862248" w:rsidRPr="00862248">
          <w:rPr>
            <w:rStyle w:val="Hypertextovodkaz"/>
          </w:rPr>
          <w:t>zde</w:t>
        </w:r>
      </w:hyperlink>
      <w:r w:rsidRPr="00862248">
        <w:t xml:space="preserve">)  </w:t>
      </w:r>
    </w:p>
    <w:p w14:paraId="000000BB" w14:textId="77777777" w:rsidR="00AC0C8E" w:rsidRPr="00862248" w:rsidRDefault="00AC0C8E">
      <w:pPr>
        <w:widowControl/>
        <w:spacing w:line="259" w:lineRule="auto"/>
        <w:ind w:left="0" w:hanging="2"/>
        <w:jc w:val="both"/>
      </w:pPr>
    </w:p>
    <w:p w14:paraId="000000BC" w14:textId="77777777" w:rsidR="00AC0C8E" w:rsidRPr="00862248" w:rsidRDefault="008B0D8B">
      <w:pPr>
        <w:widowControl/>
        <w:numPr>
          <w:ilvl w:val="0"/>
          <w:numId w:val="6"/>
        </w:numPr>
        <w:spacing w:line="259" w:lineRule="auto"/>
        <w:ind w:left="0" w:hanging="2"/>
      </w:pPr>
      <w:r w:rsidRPr="00862248">
        <w:t>Uchazeč zazpívá libovolnou lidovou píseň dle svého výběru bez doprovodu v tónině dle své volby (2 sloky)</w:t>
      </w:r>
    </w:p>
    <w:p w14:paraId="000000BD" w14:textId="77777777" w:rsidR="00AC0C8E" w:rsidRDefault="00AC0C8E">
      <w:pPr>
        <w:pBdr>
          <w:top w:val="nil"/>
          <w:left w:val="nil"/>
          <w:bottom w:val="nil"/>
          <w:right w:val="nil"/>
          <w:between w:val="nil"/>
        </w:pBdr>
        <w:spacing w:line="240" w:lineRule="auto"/>
        <w:ind w:left="0" w:hanging="2"/>
        <w:jc w:val="both"/>
      </w:pPr>
    </w:p>
    <w:p w14:paraId="000000C6" w14:textId="486A33F5" w:rsidR="00AC0C8E" w:rsidRPr="002A1C01" w:rsidRDefault="00837618" w:rsidP="002A1C01">
      <w:pPr>
        <w:spacing w:before="240" w:after="240"/>
        <w:ind w:left="0" w:hanging="2"/>
        <w:jc w:val="both"/>
        <w:rPr>
          <w:b/>
        </w:rPr>
      </w:pPr>
      <w:sdt>
        <w:sdtPr>
          <w:tag w:val="goog_rdk_34"/>
          <w:id w:val="899104115"/>
        </w:sdtPr>
        <w:sdtEndPr/>
        <w:sdtContent/>
      </w:sdt>
      <w:bookmarkStart w:id="1" w:name="_heading=h.eriwxumpycwf" w:colFirst="0" w:colLast="0"/>
      <w:bookmarkStart w:id="2" w:name="_heading=h.gjdgxs" w:colFirst="0" w:colLast="0"/>
      <w:bookmarkEnd w:id="1"/>
      <w:bookmarkEnd w:id="2"/>
      <w:r w:rsidR="008B0D8B" w:rsidRPr="002A1C01">
        <w:rPr>
          <w:b/>
        </w:rPr>
        <w:t>Náležitosti videonahrávky a pokyny k jeho odevzdání:</w:t>
      </w:r>
    </w:p>
    <w:p w14:paraId="000000C7" w14:textId="3849D3DD" w:rsidR="00AC0C8E" w:rsidRPr="002A1C01" w:rsidRDefault="008B0D8B">
      <w:pPr>
        <w:widowControl/>
        <w:shd w:val="clear" w:color="auto" w:fill="FFFFFF"/>
        <w:ind w:left="0" w:hanging="2"/>
        <w:jc w:val="both"/>
      </w:pPr>
      <w:r w:rsidRPr="002A1C01">
        <w:rPr>
          <w:b/>
        </w:rPr>
        <w:t xml:space="preserve">Dotazník </w:t>
      </w:r>
      <w:r w:rsidRPr="002A1C01">
        <w:t xml:space="preserve">si uchazeč stáhne přímo z Google formuláře </w:t>
      </w:r>
      <w:hyperlink r:id="rId20">
        <w:r w:rsidRPr="002A1C01">
          <w:rPr>
            <w:u w:val="single"/>
          </w:rPr>
          <w:t>https://drive.google.com/file/d/1R6T4lOcs-WsfJBdAohk2h1bsRdCnwnH6/view?usp=sharing</w:t>
        </w:r>
      </w:hyperlink>
      <w:r w:rsidRPr="002A1C01">
        <w:t xml:space="preserve"> nebo </w:t>
      </w:r>
      <w:r w:rsidR="002A1C01">
        <w:t xml:space="preserve">lze </w:t>
      </w:r>
      <w:r w:rsidRPr="002A1C01">
        <w:t xml:space="preserve">stáhnout dokument z webových stránek KHK </w:t>
      </w:r>
      <w:hyperlink r:id="rId21">
        <w:r w:rsidRPr="002A1C01">
          <w:rPr>
            <w:u w:val="single"/>
          </w:rPr>
          <w:t>https://old.fpe.zcu.cz/khk/Pro_uchazece/</w:t>
        </w:r>
      </w:hyperlink>
      <w:r w:rsidRPr="002A1C01">
        <w:t xml:space="preserve">)  </w:t>
      </w:r>
    </w:p>
    <w:p w14:paraId="000000C8" w14:textId="77777777" w:rsidR="00AC0C8E" w:rsidRPr="002A1C01" w:rsidRDefault="008B0D8B">
      <w:pPr>
        <w:widowControl/>
        <w:shd w:val="clear" w:color="auto" w:fill="FFFFFF"/>
        <w:ind w:left="0" w:hanging="2"/>
        <w:jc w:val="both"/>
      </w:pPr>
      <w:r w:rsidRPr="002A1C01">
        <w:t xml:space="preserve">Uchazeč nazve svým </w:t>
      </w:r>
      <w:r w:rsidRPr="002A1C01">
        <w:rPr>
          <w:b/>
        </w:rPr>
        <w:t>příjmením každý z vkládaných souborů do Google formuláře</w:t>
      </w:r>
      <w:r w:rsidRPr="002A1C01">
        <w:t xml:space="preserve">. </w:t>
      </w:r>
    </w:p>
    <w:p w14:paraId="000000C9" w14:textId="77777777" w:rsidR="00AC0C8E" w:rsidRPr="002A1C01" w:rsidRDefault="008B0D8B">
      <w:pPr>
        <w:widowControl/>
        <w:shd w:val="clear" w:color="auto" w:fill="FFFFFF"/>
        <w:ind w:left="0" w:hanging="2"/>
        <w:jc w:val="both"/>
      </w:pPr>
      <w:r w:rsidRPr="002A1C01">
        <w:t xml:space="preserve">V úvodu videozáznamů 2. a 3. části se uchazeč představí jménem, případně vloží popisek do videa. Před skladbou uchazeč oznámí název skladby a autora (ne u lidové písně). </w:t>
      </w:r>
    </w:p>
    <w:p w14:paraId="000000CA" w14:textId="77777777" w:rsidR="00AC0C8E" w:rsidRPr="002A1C01" w:rsidRDefault="008B0D8B">
      <w:pPr>
        <w:widowControl/>
        <w:shd w:val="clear" w:color="auto" w:fill="FFFFFF"/>
        <w:ind w:left="0" w:hanging="2"/>
        <w:jc w:val="both"/>
      </w:pPr>
      <w:r w:rsidRPr="002A1C01">
        <w:t>Videa nemusí být vcelku, mohou obsahovat střihy po jednotlivých skladbách.</w:t>
      </w:r>
    </w:p>
    <w:p w14:paraId="000000CB" w14:textId="2316BAC0" w:rsidR="00AC0C8E" w:rsidRPr="002A1C01" w:rsidRDefault="008B0D8B">
      <w:pPr>
        <w:widowControl/>
        <w:shd w:val="clear" w:color="auto" w:fill="FFFFFF"/>
        <w:ind w:left="0" w:hanging="2"/>
        <w:jc w:val="both"/>
      </w:pPr>
      <w:r w:rsidRPr="002A1C01">
        <w:lastRenderedPageBreak/>
        <w:t xml:space="preserve">Videonahrávky musí kontinuálně zabírat obličej a ruce uchazeče na nástroji ze vzdálenosti max. 2 metry, </w:t>
      </w:r>
      <w:r w:rsidR="002A1C01" w:rsidRPr="002A1C01">
        <w:t xml:space="preserve">min. </w:t>
      </w:r>
      <w:r w:rsidRPr="002A1C01">
        <w:t>rozlišení 1280x720 obrazových bodů, ve formátu MOV nebo MP4. Celkové nesmí všechny soubory (</w:t>
      </w:r>
      <w:proofErr w:type="gramStart"/>
      <w:r w:rsidRPr="002A1C01">
        <w:t>formát  např.</w:t>
      </w:r>
      <w:proofErr w:type="gramEnd"/>
      <w:r w:rsidRPr="002A1C01">
        <w:t xml:space="preserve"> MOV, MP4) přesáhnout  datovou velikost </w:t>
      </w:r>
      <w:r w:rsidRPr="002A1C01">
        <w:rPr>
          <w:b/>
        </w:rPr>
        <w:t>100 GB</w:t>
      </w:r>
      <w:r w:rsidRPr="002A1C01">
        <w:t xml:space="preserve">. </w:t>
      </w:r>
    </w:p>
    <w:p w14:paraId="000000CC" w14:textId="77777777" w:rsidR="00AC0C8E" w:rsidRPr="002A1C01" w:rsidRDefault="008B0D8B">
      <w:pPr>
        <w:widowControl/>
        <w:shd w:val="clear" w:color="auto" w:fill="FFFFFF"/>
        <w:ind w:left="0" w:hanging="2"/>
        <w:jc w:val="both"/>
      </w:pPr>
      <w:r w:rsidRPr="002A1C01">
        <w:t>Akceptovány budou pouze soubory uložené do termínu na určeném úložišti.</w:t>
      </w:r>
      <w:r w:rsidRPr="002A1C01">
        <w:br/>
      </w:r>
      <w:r w:rsidRPr="002A1C01">
        <w:rPr>
          <w:b/>
        </w:rPr>
        <w:t>Formulář Google odešlete nejpozději do 1.6. 2024 23,59h</w:t>
      </w:r>
      <w:r w:rsidRPr="002A1C01">
        <w:t>. Po tomto datu bude formulář znepřístupněn. Odeslaný Google formulář platí pro všechny přihlášky s oborem Hudba podané na FPE ZČU v Plzni.</w:t>
      </w:r>
    </w:p>
    <w:p w14:paraId="04FEDC9A" w14:textId="77777777" w:rsidR="002A1C01" w:rsidRPr="002A1C01" w:rsidRDefault="002A1C01" w:rsidP="002A1C01">
      <w:pPr>
        <w:spacing w:before="240" w:after="240" w:line="240" w:lineRule="auto"/>
        <w:ind w:left="0" w:hanging="2"/>
        <w:jc w:val="both"/>
      </w:pPr>
      <w:bookmarkStart w:id="3" w:name="_heading=h.ius1vghuygdi" w:colFirst="0" w:colLast="0"/>
      <w:bookmarkEnd w:id="3"/>
      <w:r w:rsidRPr="002A1C01">
        <w:t>Pokud uchazeč neobdrží automatický potvrzující e-mail o odeslání souborů do 24 hodin znamená to, že soubory doručeny nebyly a musí daný problém neprodleně řešit kontaktováním vedoucí KHK na adresu: feiferlo@khk.zcu.cz. Akceptovány budou pouze soubory zaslané prostřednictvím formuláře. Portfolio nemá náhradní termín.</w:t>
      </w:r>
    </w:p>
    <w:p w14:paraId="4061AC01" w14:textId="77777777" w:rsidR="002A1C01" w:rsidRPr="002A1C01" w:rsidRDefault="002A1C01" w:rsidP="002A1C01">
      <w:pPr>
        <w:spacing w:before="240"/>
        <w:ind w:left="0" w:hanging="2"/>
        <w:jc w:val="both"/>
      </w:pPr>
      <w:bookmarkStart w:id="4" w:name="_heading=h.a3q2bklhsnsf" w:colFirst="0" w:colLast="0"/>
      <w:bookmarkEnd w:id="4"/>
      <w:r w:rsidRPr="002A1C01">
        <w:t xml:space="preserve">Hodnocení je komisionální. Soubory budou hodnoceny celkem 40 body. Za část č. 1 maximálně 10 bodů, za část č. 2 a 3 maximálně 30 bodů (15 za nástroj a 15 za zpěv). Uchazeč je úspěšný, pokud získá 18 bodů, min. 2 body z 1. souboru a po 8 bodech z 2. a 3. souborů. Za nedodržení stanovených podmínek definovaných v předchozích odstavcích dochází k bodové penalizaci.  </w:t>
      </w:r>
    </w:p>
    <w:p w14:paraId="000000CD" w14:textId="77777777" w:rsidR="00AC0C8E" w:rsidRDefault="00AC0C8E">
      <w:pPr>
        <w:spacing w:before="240"/>
        <w:ind w:left="0" w:hanging="2"/>
        <w:jc w:val="both"/>
        <w:rPr>
          <w:b/>
        </w:rPr>
      </w:pPr>
    </w:p>
    <w:p w14:paraId="000000CE" w14:textId="77777777" w:rsidR="00AC0C8E" w:rsidRDefault="008B0D8B">
      <w:pPr>
        <w:numPr>
          <w:ilvl w:val="0"/>
          <w:numId w:val="1"/>
        </w:numPr>
        <w:spacing w:before="120"/>
        <w:ind w:left="0" w:hanging="2"/>
        <w:jc w:val="both"/>
      </w:pPr>
      <w:r>
        <w:t>Uchazeč</w:t>
      </w:r>
      <w:r>
        <w:rPr>
          <w:color w:val="000000"/>
        </w:rPr>
        <w:t>i o program</w:t>
      </w:r>
      <w:r>
        <w:rPr>
          <w:b/>
          <w:color w:val="000000"/>
        </w:rPr>
        <w:t xml:space="preserve"> Výtvarná výchova a kultura se zaměřením na vzdělávání.</w:t>
      </w:r>
      <w:r>
        <w:rPr>
          <w:color w:val="000000"/>
        </w:rPr>
        <w:t xml:space="preserve"> Povinnou součástí přijímacího řízení na uvedený studijní program (</w:t>
      </w:r>
      <w:r>
        <w:rPr>
          <w:b/>
          <w:color w:val="000000"/>
        </w:rPr>
        <w:t>v kombinaci maior/minor</w:t>
      </w:r>
      <w:r>
        <w:rPr>
          <w:color w:val="000000"/>
        </w:rPr>
        <w:t>) je hodnocené portfoli</w:t>
      </w:r>
      <w:r>
        <w:t>o</w:t>
      </w:r>
      <w:r>
        <w:rPr>
          <w:color w:val="000000"/>
        </w:rPr>
        <w:t xml:space="preserve"> prací uchazeče. Tato část přijímacího řízení probíhá nekontaktní formou – bez osobní účasti uchazeče. Uchazeč odevzdá digitální portfolio vlastní výtvarné tvorby podle uvedených podmínek</w:t>
      </w:r>
      <w:r>
        <w:rPr>
          <w:b/>
          <w:color w:val="000000"/>
        </w:rPr>
        <w:t xml:space="preserve">. </w:t>
      </w:r>
      <w:r>
        <w:rPr>
          <w:color w:val="000000"/>
        </w:rPr>
        <w:t>Toto portfolio bude obsahovat fotodokumentaci 10 výtvarných prací uchazeče libovolnou technikou, je možná například také animace či fotodokumentace prostorových prací apod. Portfolio bude obsahovat i doprovodný komentář v rozsahu max. 1 normostrany. Konkrétní požadavky na obsah tohoto komentáře řeší další uvedené body.</w:t>
      </w:r>
      <w:r>
        <w:rPr>
          <w:b/>
          <w:color w:val="000000"/>
        </w:rPr>
        <w:t xml:space="preserve"> </w:t>
      </w:r>
    </w:p>
    <w:p w14:paraId="000000CF" w14:textId="77777777" w:rsidR="00AC0C8E" w:rsidRDefault="00AC0C8E">
      <w:pPr>
        <w:pBdr>
          <w:top w:val="nil"/>
          <w:left w:val="nil"/>
          <w:bottom w:val="nil"/>
          <w:right w:val="nil"/>
          <w:between w:val="nil"/>
        </w:pBdr>
        <w:spacing w:line="240" w:lineRule="auto"/>
        <w:ind w:left="0" w:hanging="2"/>
        <w:jc w:val="both"/>
      </w:pPr>
    </w:p>
    <w:p w14:paraId="000000D0" w14:textId="77777777" w:rsidR="00AC0C8E" w:rsidRDefault="008B0D8B">
      <w:pPr>
        <w:pBdr>
          <w:top w:val="nil"/>
          <w:left w:val="nil"/>
          <w:bottom w:val="nil"/>
          <w:right w:val="nil"/>
          <w:between w:val="nil"/>
        </w:pBdr>
        <w:spacing w:line="240" w:lineRule="auto"/>
        <w:ind w:left="0" w:hanging="2"/>
        <w:jc w:val="both"/>
      </w:pPr>
      <w:bookmarkStart w:id="5" w:name="_heading=h.1fob9te" w:colFirst="0" w:colLast="0"/>
      <w:bookmarkEnd w:id="5"/>
      <w:r>
        <w:t>Pokyny ke zpracování digitálního portfolia:</w:t>
      </w:r>
    </w:p>
    <w:p w14:paraId="000000D1" w14:textId="3D86FC3A" w:rsidR="00AC0C8E" w:rsidRDefault="008B0D8B">
      <w:pPr>
        <w:widowControl/>
        <w:numPr>
          <w:ilvl w:val="1"/>
          <w:numId w:val="1"/>
        </w:numPr>
        <w:pBdr>
          <w:top w:val="nil"/>
          <w:left w:val="nil"/>
          <w:bottom w:val="nil"/>
          <w:right w:val="nil"/>
          <w:between w:val="nil"/>
        </w:pBdr>
        <w:spacing w:before="120" w:line="259" w:lineRule="auto"/>
        <w:ind w:left="0" w:hanging="2"/>
        <w:jc w:val="both"/>
      </w:pPr>
      <w:bookmarkStart w:id="6" w:name="_heading=h.3znysh7" w:colFirst="0" w:colLast="0"/>
      <w:bookmarkEnd w:id="6"/>
      <w:r>
        <w:t xml:space="preserve">Digitální portfolio i s komentářem bude mít podobu jednoho souboru ve formátu PDF, který bude uchazečem </w:t>
      </w:r>
      <w:r w:rsidRPr="0056215A">
        <w:t>zaslán od</w:t>
      </w:r>
      <w:r w:rsidR="0056215A">
        <w:t xml:space="preserve"> 27.5. 2024 </w:t>
      </w:r>
      <w:r w:rsidR="0056215A" w:rsidRPr="0056215A">
        <w:rPr>
          <w:b/>
        </w:rPr>
        <w:t>do 1.6. 2024</w:t>
      </w:r>
      <w:r w:rsidR="0056215A">
        <w:t xml:space="preserve"> </w:t>
      </w:r>
      <w:r w:rsidRPr="0056215A">
        <w:t>na</w:t>
      </w:r>
      <w:r>
        <w:t xml:space="preserve"> e-mailovou adresu: </w:t>
      </w:r>
      <w:hyperlink r:id="rId22">
        <w:r>
          <w:rPr>
            <w:u w:val="single"/>
          </w:rPr>
          <w:t>prijimac@kvk.zcu.cz</w:t>
        </w:r>
      </w:hyperlink>
      <w:r>
        <w:t xml:space="preserve">. </w:t>
      </w:r>
      <w:r>
        <w:rPr>
          <w:color w:val="000000"/>
        </w:rPr>
        <w:t xml:space="preserve">Soubor bude označen přiděleným </w:t>
      </w:r>
      <w:r>
        <w:rPr>
          <w:b/>
          <w:color w:val="000000"/>
        </w:rPr>
        <w:t>univerzitním číslem</w:t>
      </w:r>
      <w:r>
        <w:rPr>
          <w:color w:val="000000"/>
        </w:rPr>
        <w:t xml:space="preserve"> uchazeče a náz</w:t>
      </w:r>
      <w:r>
        <w:t>vem programu a kombinace</w:t>
      </w:r>
      <w:r>
        <w:rPr>
          <w:color w:val="000000"/>
        </w:rPr>
        <w:t>, na kter</w:t>
      </w:r>
      <w:r>
        <w:t>ou</w:t>
      </w:r>
      <w:r>
        <w:rPr>
          <w:color w:val="000000"/>
        </w:rPr>
        <w:t xml:space="preserve"> se uchazeč hlásí. Např. </w:t>
      </w:r>
      <w:r>
        <w:t>222222_BC_VV_RJ (</w:t>
      </w:r>
      <w:proofErr w:type="spellStart"/>
      <w:r>
        <w:t>vv</w:t>
      </w:r>
      <w:proofErr w:type="spellEnd"/>
      <w:r>
        <w:t xml:space="preserve"> maior), nebo </w:t>
      </w:r>
      <w:sdt>
        <w:sdtPr>
          <w:tag w:val="goog_rdk_37"/>
          <w:id w:val="-424885580"/>
        </w:sdtPr>
        <w:sdtEndPr/>
        <w:sdtContent/>
      </w:sdt>
      <w:r>
        <w:t>222222_BC_NJ_VV (</w:t>
      </w:r>
      <w:proofErr w:type="spellStart"/>
      <w:r>
        <w:t>vv</w:t>
      </w:r>
      <w:proofErr w:type="spellEnd"/>
      <w:r>
        <w:t xml:space="preserve"> minor)</w:t>
      </w:r>
      <w:r>
        <w:rPr>
          <w:color w:val="000000"/>
        </w:rPr>
        <w:t xml:space="preserve">. </w:t>
      </w:r>
      <w:r w:rsidR="0056215A">
        <w:rPr>
          <w:color w:val="000000"/>
        </w:rPr>
        <w:t xml:space="preserve">V případě více kombinací uvede uchazeč tyto do názvu. Portfolio odevzdává jen jednou. </w:t>
      </w:r>
      <w:r>
        <w:rPr>
          <w:color w:val="000000"/>
        </w:rPr>
        <w:t xml:space="preserve">Univerzitní číslo uchazeče naleznete na www.eprihlaska.zcu.cz po přihlášení se </w:t>
      </w:r>
      <w:r>
        <w:t>do systému na úvodní straně.</w:t>
      </w:r>
      <w:r>
        <w:rPr>
          <w:color w:val="000000"/>
        </w:rPr>
        <w:t xml:space="preserve"> Kompletní soubor PDF nesmí mít více jak 15 MB, případné video nebo animace pak bude ve formátu MP4 (délka trvání videa nejvíce 15 min. a datová velikost maximálně 20 MB) Pro sbalení více souborů do jednoho použijte výhradně formát ZIP. </w:t>
      </w:r>
    </w:p>
    <w:p w14:paraId="000000D2" w14:textId="77777777" w:rsidR="00AC0C8E" w:rsidRDefault="008B0D8B">
      <w:pPr>
        <w:widowControl/>
        <w:pBdr>
          <w:top w:val="nil"/>
          <w:left w:val="nil"/>
          <w:bottom w:val="nil"/>
          <w:right w:val="nil"/>
          <w:between w:val="nil"/>
        </w:pBdr>
        <w:spacing w:before="120" w:line="259" w:lineRule="auto"/>
        <w:ind w:left="0" w:hanging="2"/>
        <w:jc w:val="both"/>
      </w:pPr>
      <w:r>
        <w:t>K odeslání případných souborů animace nebo videa je možné využít jakékoliv volně dostupné online úschovny, která podporuje stahování zaslaných souborů bez registrace a platby. Uchazeč obdrží nejbližší další pracovní den potvrzující e-mail od pracovníka KVK, že portfolio bylo v pořádku doručeno a staženo a jeho číslo uchazeče se objeví v seznamu na stránkách FPE KVK v sekci pro uchazeče.</w:t>
      </w:r>
    </w:p>
    <w:p w14:paraId="000000D3" w14:textId="55450A7D" w:rsidR="00AC0C8E" w:rsidRDefault="008B0D8B">
      <w:pPr>
        <w:pBdr>
          <w:top w:val="nil"/>
          <w:left w:val="nil"/>
          <w:bottom w:val="nil"/>
          <w:right w:val="nil"/>
          <w:between w:val="nil"/>
        </w:pBdr>
        <w:spacing w:before="120" w:line="240" w:lineRule="auto"/>
        <w:ind w:left="0" w:hanging="2"/>
        <w:jc w:val="both"/>
      </w:pPr>
      <w:r>
        <w:t xml:space="preserve">Pokud uchazeč potvrzující e-mail následující pracovní den neobdrží, znamená to, že portfolio doručeno nebylo, a musí daný problém neprodleně řešit kontaktováním sekretářky KVK a zasláním portfolia znovu. S případnými dotazy se může obrátit přímo na paní sekretářku KVK </w:t>
      </w:r>
      <w:r>
        <w:lastRenderedPageBreak/>
        <w:t>na adresu:</w:t>
      </w:r>
      <w:r w:rsidR="0056215A">
        <w:t xml:space="preserve"> </w:t>
      </w:r>
      <w:proofErr w:type="gramStart"/>
      <w:r w:rsidR="0056215A">
        <w:t xml:space="preserve">vranovae@kvk.zcu.cz </w:t>
      </w:r>
      <w:r>
        <w:t>.</w:t>
      </w:r>
      <w:proofErr w:type="gramEnd"/>
      <w:r>
        <w:t xml:space="preserve"> Akceptováno bude pouze portfolio zaslané na adresu </w:t>
      </w:r>
      <w:hyperlink r:id="rId23">
        <w:r>
          <w:rPr>
            <w:color w:val="1155CC"/>
            <w:u w:val="single"/>
          </w:rPr>
          <w:t>prijimac@kvk.zcu.cz</w:t>
        </w:r>
      </w:hyperlink>
      <w:r>
        <w:t>. Portfolio nemá náhradní termín.</w:t>
      </w:r>
    </w:p>
    <w:p w14:paraId="54B03992" w14:textId="77777777" w:rsidR="0056215A" w:rsidRDefault="0056215A">
      <w:pPr>
        <w:pBdr>
          <w:top w:val="nil"/>
          <w:left w:val="nil"/>
          <w:bottom w:val="nil"/>
          <w:right w:val="nil"/>
          <w:between w:val="nil"/>
        </w:pBdr>
        <w:spacing w:before="120" w:line="240" w:lineRule="auto"/>
        <w:ind w:left="0" w:hanging="2"/>
        <w:jc w:val="both"/>
      </w:pPr>
    </w:p>
    <w:p w14:paraId="000000D4" w14:textId="079D7FEB" w:rsidR="00AC0C8E" w:rsidRPr="0056215A" w:rsidRDefault="008B0D8B">
      <w:pPr>
        <w:widowControl/>
        <w:numPr>
          <w:ilvl w:val="1"/>
          <w:numId w:val="1"/>
        </w:numPr>
        <w:pBdr>
          <w:top w:val="nil"/>
          <w:left w:val="nil"/>
          <w:bottom w:val="nil"/>
          <w:right w:val="nil"/>
          <w:between w:val="nil"/>
        </w:pBdr>
        <w:spacing w:before="120" w:line="259" w:lineRule="auto"/>
        <w:ind w:left="0" w:hanging="2"/>
        <w:jc w:val="both"/>
      </w:pPr>
      <w:bookmarkStart w:id="7" w:name="_heading=h.2et92p0" w:colFirst="0" w:colLast="0"/>
      <w:bookmarkEnd w:id="7"/>
      <w:r>
        <w:rPr>
          <w:color w:val="000000"/>
        </w:rPr>
        <w:t>Hodnocena bude také vlastní grafická úprava portfolia a dodržení stanovených formálních podmínek.</w:t>
      </w:r>
    </w:p>
    <w:p w14:paraId="404100BC" w14:textId="77777777" w:rsidR="0056215A" w:rsidRDefault="0056215A" w:rsidP="0056215A">
      <w:pPr>
        <w:widowControl/>
        <w:pBdr>
          <w:top w:val="nil"/>
          <w:left w:val="nil"/>
          <w:bottom w:val="nil"/>
          <w:right w:val="nil"/>
          <w:between w:val="nil"/>
        </w:pBdr>
        <w:spacing w:before="120" w:line="259" w:lineRule="auto"/>
        <w:ind w:leftChars="0" w:left="0" w:firstLineChars="0" w:firstLine="0"/>
        <w:jc w:val="both"/>
      </w:pPr>
    </w:p>
    <w:p w14:paraId="000000D5" w14:textId="3605ABAA" w:rsidR="00AC0C8E" w:rsidRDefault="008B0D8B">
      <w:pPr>
        <w:widowControl/>
        <w:numPr>
          <w:ilvl w:val="1"/>
          <w:numId w:val="1"/>
        </w:numPr>
        <w:pBdr>
          <w:top w:val="nil"/>
          <w:left w:val="nil"/>
          <w:bottom w:val="nil"/>
          <w:right w:val="nil"/>
          <w:between w:val="nil"/>
        </w:pBdr>
        <w:spacing w:before="120" w:after="120" w:line="259" w:lineRule="auto"/>
        <w:ind w:left="0" w:hanging="2"/>
        <w:jc w:val="both"/>
      </w:pPr>
      <w:r>
        <w:rPr>
          <w:color w:val="000000"/>
        </w:rPr>
        <w:t>Podrobné pokyny k vypracování doprovodného komentáře předloženého souboru vlastních</w:t>
      </w:r>
      <w:r w:rsidR="0056215A">
        <w:rPr>
          <w:color w:val="000000"/>
        </w:rPr>
        <w:t xml:space="preserve"> prací </w:t>
      </w:r>
    </w:p>
    <w:p w14:paraId="000000D6" w14:textId="089B9F90" w:rsidR="00AC0C8E" w:rsidRDefault="008B0D8B">
      <w:pPr>
        <w:widowControl/>
        <w:numPr>
          <w:ilvl w:val="0"/>
          <w:numId w:val="12"/>
        </w:numPr>
        <w:pBdr>
          <w:top w:val="nil"/>
          <w:left w:val="nil"/>
          <w:bottom w:val="nil"/>
          <w:right w:val="nil"/>
          <w:between w:val="nil"/>
        </w:pBdr>
        <w:spacing w:after="160" w:line="276" w:lineRule="auto"/>
        <w:ind w:left="0" w:hanging="2"/>
        <w:jc w:val="both"/>
      </w:pPr>
      <w:r>
        <w:t>Popište okolnosti výběru</w:t>
      </w:r>
      <w:r w:rsidR="0056215A">
        <w:t xml:space="preserve"> výtvarných prací </w:t>
      </w:r>
      <w:r>
        <w:t>a jejich vzniku.</w:t>
      </w:r>
    </w:p>
    <w:p w14:paraId="000000D7" w14:textId="77777777" w:rsidR="00AC0C8E" w:rsidRDefault="008B0D8B">
      <w:pPr>
        <w:widowControl/>
        <w:numPr>
          <w:ilvl w:val="0"/>
          <w:numId w:val="12"/>
        </w:numPr>
        <w:pBdr>
          <w:top w:val="nil"/>
          <w:left w:val="nil"/>
          <w:bottom w:val="nil"/>
          <w:right w:val="nil"/>
          <w:between w:val="nil"/>
        </w:pBdr>
        <w:spacing w:after="160" w:line="276" w:lineRule="auto"/>
        <w:ind w:left="0" w:hanging="2"/>
        <w:jc w:val="both"/>
      </w:pPr>
      <w:r>
        <w:t xml:space="preserve">Objasněte motivaci k tvorbě. Co vás vedlo k tvorbě předložených artefaktů. </w:t>
      </w:r>
    </w:p>
    <w:p w14:paraId="000000D8" w14:textId="77777777" w:rsidR="00AC0C8E" w:rsidRDefault="008B0D8B">
      <w:pPr>
        <w:widowControl/>
        <w:numPr>
          <w:ilvl w:val="0"/>
          <w:numId w:val="12"/>
        </w:numPr>
        <w:pBdr>
          <w:top w:val="nil"/>
          <w:left w:val="nil"/>
          <w:bottom w:val="nil"/>
          <w:right w:val="nil"/>
          <w:between w:val="nil"/>
        </w:pBdr>
        <w:spacing w:after="160" w:line="276" w:lineRule="auto"/>
        <w:ind w:left="0" w:hanging="2"/>
        <w:jc w:val="both"/>
      </w:pPr>
      <w:r>
        <w:t xml:space="preserve">Uveďte, kteří umělci vás inspirovali k tvorbě předložených artefaktů. </w:t>
      </w:r>
    </w:p>
    <w:p w14:paraId="000000D9" w14:textId="77777777" w:rsidR="00AC0C8E" w:rsidRDefault="008B0D8B">
      <w:pPr>
        <w:widowControl/>
        <w:numPr>
          <w:ilvl w:val="0"/>
          <w:numId w:val="12"/>
        </w:numPr>
        <w:pBdr>
          <w:top w:val="nil"/>
          <w:left w:val="nil"/>
          <w:bottom w:val="nil"/>
          <w:right w:val="nil"/>
          <w:between w:val="nil"/>
        </w:pBdr>
        <w:spacing w:after="160" w:line="276" w:lineRule="auto"/>
        <w:ind w:left="0" w:hanging="2"/>
        <w:jc w:val="both"/>
      </w:pPr>
      <w:r>
        <w:t xml:space="preserve">Zamyslete se, ke kterým uměleckým stylům má vaše tvorba v jednotlivých případech nejblíže. </w:t>
      </w:r>
    </w:p>
    <w:p w14:paraId="000000DA" w14:textId="77777777" w:rsidR="00AC0C8E" w:rsidRDefault="008B0D8B">
      <w:pPr>
        <w:widowControl/>
        <w:numPr>
          <w:ilvl w:val="0"/>
          <w:numId w:val="12"/>
        </w:numPr>
        <w:pBdr>
          <w:top w:val="nil"/>
          <w:left w:val="nil"/>
          <w:bottom w:val="nil"/>
          <w:right w:val="nil"/>
          <w:between w:val="nil"/>
        </w:pBdr>
        <w:spacing w:after="160" w:line="276" w:lineRule="auto"/>
        <w:ind w:left="0" w:hanging="2"/>
        <w:jc w:val="both"/>
      </w:pPr>
      <w:r>
        <w:t>Napište seznam výstav – zejména výstav současného umění – které jste v nedávné době navštívili (počítají se i distanční prohlídky přes digitální média) a vyberte ty výstavy, které vás nejvíc zaujaly a stručně zdůvodněte svůj výběr.</w:t>
      </w:r>
    </w:p>
    <w:p w14:paraId="000000DB" w14:textId="77777777" w:rsidR="00AC0C8E" w:rsidRDefault="008B0D8B">
      <w:pPr>
        <w:widowControl/>
        <w:numPr>
          <w:ilvl w:val="0"/>
          <w:numId w:val="12"/>
        </w:numPr>
        <w:pBdr>
          <w:top w:val="nil"/>
          <w:left w:val="nil"/>
          <w:bottom w:val="nil"/>
          <w:right w:val="nil"/>
          <w:between w:val="nil"/>
        </w:pBdr>
        <w:spacing w:after="160" w:line="276" w:lineRule="auto"/>
        <w:ind w:left="0" w:hanging="2"/>
        <w:jc w:val="both"/>
      </w:pPr>
      <w:r>
        <w:t>Objasněte případně mezioborový přesah prací ve vztahu k druhému studijnímu oboru.</w:t>
      </w:r>
    </w:p>
    <w:p w14:paraId="000000DC" w14:textId="18C60623" w:rsidR="00AC0C8E" w:rsidRDefault="008B0D8B">
      <w:pPr>
        <w:widowControl/>
        <w:numPr>
          <w:ilvl w:val="0"/>
          <w:numId w:val="12"/>
        </w:numPr>
        <w:pBdr>
          <w:top w:val="nil"/>
          <w:left w:val="nil"/>
          <w:bottom w:val="nil"/>
          <w:right w:val="nil"/>
          <w:between w:val="nil"/>
        </w:pBdr>
        <w:spacing w:after="160" w:line="276" w:lineRule="auto"/>
        <w:ind w:left="0" w:hanging="2"/>
        <w:jc w:val="both"/>
      </w:pPr>
      <w:r>
        <w:t>Uveďte, proč chcete studovat právě na pedagogické fakultě.</w:t>
      </w:r>
    </w:p>
    <w:p w14:paraId="7FE63E62" w14:textId="77777777" w:rsidR="0056215A" w:rsidRDefault="0056215A" w:rsidP="0056215A">
      <w:pPr>
        <w:widowControl/>
        <w:pBdr>
          <w:top w:val="nil"/>
          <w:left w:val="nil"/>
          <w:bottom w:val="nil"/>
          <w:right w:val="nil"/>
          <w:between w:val="nil"/>
        </w:pBdr>
        <w:spacing w:after="160" w:line="276" w:lineRule="auto"/>
        <w:ind w:leftChars="0" w:left="0" w:firstLineChars="0" w:firstLine="0"/>
        <w:jc w:val="both"/>
      </w:pPr>
    </w:p>
    <w:p w14:paraId="000000DD" w14:textId="77777777" w:rsidR="00AC0C8E" w:rsidRDefault="008B0D8B">
      <w:pPr>
        <w:widowControl/>
        <w:numPr>
          <w:ilvl w:val="1"/>
          <w:numId w:val="1"/>
        </w:numPr>
        <w:pBdr>
          <w:top w:val="nil"/>
          <w:left w:val="nil"/>
          <w:bottom w:val="nil"/>
          <w:right w:val="nil"/>
          <w:between w:val="nil"/>
        </w:pBdr>
        <w:spacing w:after="160" w:line="259" w:lineRule="auto"/>
        <w:ind w:left="0" w:hanging="2"/>
        <w:jc w:val="both"/>
      </w:pPr>
      <w:r>
        <w:rPr>
          <w:color w:val="000000"/>
        </w:rPr>
        <w:t>Podrobné pokyny k tvorbě, výběru i úpravě výtvarných prací:</w:t>
      </w:r>
    </w:p>
    <w:p w14:paraId="000000DE" w14:textId="77777777" w:rsidR="00AC0C8E" w:rsidRDefault="008B0D8B">
      <w:pPr>
        <w:pBdr>
          <w:top w:val="nil"/>
          <w:left w:val="nil"/>
          <w:bottom w:val="nil"/>
          <w:right w:val="nil"/>
          <w:between w:val="nil"/>
        </w:pBdr>
        <w:spacing w:line="240" w:lineRule="auto"/>
        <w:ind w:left="0" w:hanging="2"/>
        <w:jc w:val="both"/>
      </w:pPr>
      <w:r>
        <w:t>Vybraných 10 výtvarných prací by mělo prokázat, že uchazeč o studium ovládá různé výtvarné techniky a výtvarné postupy, zvládá perspektivní zobrazování, pro konkrétní obsahy volí vhodnou formu, zvolené práce seřadí ve smysluplný celek a portfolio vhodně graficky upraví. Zvolené práce prokáží invenci uchazeče z hlediska volby námětů tvorby i zpracování, tvůrčí přístup a originalitu řešení výtvarných problémů.</w:t>
      </w:r>
    </w:p>
    <w:p w14:paraId="000000DF" w14:textId="77777777" w:rsidR="00AC0C8E" w:rsidRDefault="00AC0C8E">
      <w:pPr>
        <w:pBdr>
          <w:top w:val="nil"/>
          <w:left w:val="nil"/>
          <w:bottom w:val="nil"/>
          <w:right w:val="nil"/>
          <w:between w:val="nil"/>
        </w:pBdr>
        <w:spacing w:line="240" w:lineRule="auto"/>
        <w:ind w:left="0" w:hanging="2"/>
        <w:jc w:val="both"/>
      </w:pPr>
      <w:bookmarkStart w:id="8" w:name="_heading=h.tyjcwt" w:colFirst="0" w:colLast="0"/>
      <w:bookmarkEnd w:id="8"/>
    </w:p>
    <w:p w14:paraId="000000E0" w14:textId="7E49DBEB" w:rsidR="00AC0C8E" w:rsidRDefault="008B0D8B">
      <w:pPr>
        <w:pBdr>
          <w:top w:val="nil"/>
          <w:left w:val="nil"/>
          <w:bottom w:val="nil"/>
          <w:right w:val="nil"/>
          <w:between w:val="nil"/>
        </w:pBdr>
        <w:spacing w:line="240" w:lineRule="auto"/>
        <w:ind w:left="0" w:hanging="2"/>
        <w:jc w:val="both"/>
      </w:pPr>
      <w:bookmarkStart w:id="9" w:name="_heading=h.3dy6vkm" w:colFirst="0" w:colLast="0"/>
      <w:bookmarkEnd w:id="9"/>
      <w:r>
        <w:t>Hodnocení je komisionální. Digitální portfolio bude hodnoceno celkem 40 body. Za část výtvarnou bude uděleno max. 25 bodů, za doprovodný komentář uchazeč získá max. 15 bodů. Za nedodržení stanovených podmínek definovaných v uvedených bodech dochází k bodové penalizaci. Uchazeč je v hodnocení portfolia úspěšný, pokud získá minimálně celkem 20 bodů.</w:t>
      </w:r>
    </w:p>
    <w:p w14:paraId="7286B51D" w14:textId="77777777" w:rsidR="00333F52" w:rsidRDefault="00333F52">
      <w:pPr>
        <w:pBdr>
          <w:top w:val="nil"/>
          <w:left w:val="nil"/>
          <w:bottom w:val="nil"/>
          <w:right w:val="nil"/>
          <w:between w:val="nil"/>
        </w:pBdr>
        <w:spacing w:line="240" w:lineRule="auto"/>
        <w:ind w:left="0" w:hanging="2"/>
        <w:jc w:val="both"/>
      </w:pPr>
    </w:p>
    <w:p w14:paraId="000000E1" w14:textId="77777777" w:rsidR="00AC0C8E" w:rsidRDefault="008B0D8B">
      <w:pPr>
        <w:numPr>
          <w:ilvl w:val="0"/>
          <w:numId w:val="1"/>
        </w:numPr>
        <w:spacing w:before="120"/>
        <w:ind w:left="0" w:hanging="2"/>
        <w:jc w:val="both"/>
      </w:pPr>
      <w:r>
        <w:rPr>
          <w:color w:val="000000"/>
        </w:rPr>
        <w:t xml:space="preserve">Uchazeči na program </w:t>
      </w:r>
      <w:r>
        <w:rPr>
          <w:b/>
          <w:color w:val="000000"/>
        </w:rPr>
        <w:t>Výtvarná výchova a kultura se zaměřením na vzdělávání</w:t>
      </w:r>
      <w:r>
        <w:rPr>
          <w:color w:val="000000"/>
        </w:rPr>
        <w:t xml:space="preserve"> (</w:t>
      </w:r>
      <w:r>
        <w:rPr>
          <w:b/>
          <w:color w:val="000000"/>
        </w:rPr>
        <w:t>komplet</w:t>
      </w:r>
      <w:r>
        <w:rPr>
          <w:color w:val="000000"/>
        </w:rPr>
        <w:t xml:space="preserve">) Povinnou součástí přijímacího řízení na uvedený studijní program je hodnocené portfolio. Tato část přijímacího řízení probíhá nekontaktní formou – bez osobní účasti uchazeče. Uchazeč odevzdá digitální portfolio vlastní výtvarné tvorby. Toto portfolio bude obsahovat fotodokumentaci 15 výtvarných prací uchazeče libovolnou technikou, je možná například také animace či fotodokumentace prostorových prací apod. Portfolio bude obsahovat i doprovodný komentář v rozsahu max. 1 normostrany. Konkrétní požadavky na obsah tohoto komentáře viz níže bod 3. </w:t>
      </w:r>
    </w:p>
    <w:p w14:paraId="000000E2" w14:textId="77777777" w:rsidR="00AC0C8E" w:rsidRDefault="008B0D8B">
      <w:pPr>
        <w:pBdr>
          <w:top w:val="nil"/>
          <w:left w:val="nil"/>
          <w:bottom w:val="nil"/>
          <w:right w:val="nil"/>
          <w:between w:val="nil"/>
        </w:pBdr>
        <w:spacing w:line="240" w:lineRule="auto"/>
        <w:ind w:left="0" w:hanging="2"/>
        <w:jc w:val="both"/>
      </w:pPr>
      <w:r>
        <w:t>Pokyny ke zpracování digitálního portfolia:</w:t>
      </w:r>
    </w:p>
    <w:p w14:paraId="000000E3" w14:textId="18CA2994" w:rsidR="00AC0C8E" w:rsidRDefault="008B0D8B">
      <w:pPr>
        <w:widowControl/>
        <w:numPr>
          <w:ilvl w:val="0"/>
          <w:numId w:val="3"/>
        </w:numPr>
        <w:spacing w:before="120" w:line="259" w:lineRule="auto"/>
        <w:ind w:left="0" w:hanging="2"/>
        <w:jc w:val="both"/>
      </w:pPr>
      <w:r>
        <w:lastRenderedPageBreak/>
        <w:t xml:space="preserve">Digitální portfolio i s komentářem bude mít podobu jednoho souboru ve formátu PDF, který bude zaslán </w:t>
      </w:r>
      <w:r w:rsidR="00333F52" w:rsidRPr="0056215A">
        <w:t>od</w:t>
      </w:r>
      <w:r w:rsidR="00333F52">
        <w:t xml:space="preserve"> 27.5. 2024 </w:t>
      </w:r>
      <w:r w:rsidR="00333F52" w:rsidRPr="0056215A">
        <w:rPr>
          <w:b/>
        </w:rPr>
        <w:t>do 1.6. 2024</w:t>
      </w:r>
      <w:r w:rsidR="00333F52">
        <w:t xml:space="preserve"> </w:t>
      </w:r>
      <w:r>
        <w:t xml:space="preserve">na e-mailovou adresu: </w:t>
      </w:r>
      <w:hyperlink r:id="rId24">
        <w:r>
          <w:rPr>
            <w:u w:val="single"/>
          </w:rPr>
          <w:t>prijimac@kvk.zcu.cz</w:t>
        </w:r>
      </w:hyperlink>
      <w:r>
        <w:t xml:space="preserve">. Soubor bude označen přiděleným </w:t>
      </w:r>
      <w:r>
        <w:rPr>
          <w:b/>
        </w:rPr>
        <w:t>univerzitním číslem</w:t>
      </w:r>
      <w:r>
        <w:t xml:space="preserve"> uchazeče a názvem programu, na kterou se uchazeč hlásí. Např. 222222_VV_komplet. Univerzitní číslo uchazeče naleznete na www.eprihlaska.zcu.cz po přihlášení se do systému na úvodní straně. Kompletní soubor PDF nesmí mít více jak 15 MB, případné video nebo animace pak bude ve formátu MP4 (délka trvání videa nejvíce 15 min. a datová velikost maximálně 20 MB) Pro sbalení více souborů do jednoho použijte výhradně formát ZIP. </w:t>
      </w:r>
    </w:p>
    <w:p w14:paraId="000000E4" w14:textId="77777777" w:rsidR="00AC0C8E" w:rsidRDefault="008B0D8B">
      <w:pPr>
        <w:widowControl/>
        <w:spacing w:before="120" w:line="259" w:lineRule="auto"/>
        <w:ind w:left="0" w:hanging="2"/>
        <w:jc w:val="both"/>
      </w:pPr>
      <w:r>
        <w:t>K odeslání případných souborů animace nebo videa je možné využít jakékoliv volně dostupné online úschovny, která podporuje stahování zaslaných souborů bez registrace a platby. Uchazeč obdrží nejbližší další pracovní den potvrzující e-mail od pracovníka KVK, že portfolio bylo v pořádku doručeno a staženo a jeho číslo uchazeče se objeví v seznamu na stránkách FPE KVK v sekci pro uchazeče.</w:t>
      </w:r>
    </w:p>
    <w:p w14:paraId="000000E5" w14:textId="77777777" w:rsidR="00AC0C8E" w:rsidRDefault="008B0D8B">
      <w:pPr>
        <w:numPr>
          <w:ilvl w:val="0"/>
          <w:numId w:val="3"/>
        </w:numPr>
        <w:pBdr>
          <w:top w:val="nil"/>
          <w:left w:val="nil"/>
          <w:bottom w:val="nil"/>
          <w:right w:val="nil"/>
          <w:between w:val="nil"/>
        </w:pBdr>
        <w:spacing w:line="240" w:lineRule="auto"/>
        <w:ind w:left="0" w:hanging="2"/>
        <w:jc w:val="both"/>
      </w:pPr>
      <w:r>
        <w:t>K odeslání případných souborů animace nebo videa je možné využít jakékoliv volně dostupné online úschovny, která podporuje stahování zaslaných souborů bez registrace a platby. Uchazeč obdrží nejbližší další pracovní den potvrzující e-mail od pracovníka KVK, že portfolio bylo v pořádku doručeno a staženo a jeho číslo uchazeče se objeví v seznamu na stránkách FPE KVK v sekci pro uchazeče.</w:t>
      </w:r>
    </w:p>
    <w:p w14:paraId="000000E6" w14:textId="30385260" w:rsidR="00AC0C8E" w:rsidRDefault="00837618">
      <w:pPr>
        <w:numPr>
          <w:ilvl w:val="0"/>
          <w:numId w:val="3"/>
        </w:numPr>
        <w:pBdr>
          <w:top w:val="nil"/>
          <w:left w:val="nil"/>
          <w:bottom w:val="nil"/>
          <w:right w:val="nil"/>
          <w:between w:val="nil"/>
        </w:pBdr>
        <w:spacing w:line="240" w:lineRule="auto"/>
        <w:ind w:left="0" w:hanging="2"/>
        <w:jc w:val="both"/>
      </w:pPr>
      <w:sdt>
        <w:sdtPr>
          <w:tag w:val="goog_rdk_41"/>
          <w:id w:val="1744454973"/>
        </w:sdtPr>
        <w:sdtEndPr/>
        <w:sdtContent/>
      </w:sdt>
      <w:r w:rsidR="008B0D8B">
        <w:t>Pokud uchazeč potvrzující e-mail následující pracovní den neobdrží, znamená to, že portfolio doručeno nebylo, a musí daný problém neprodleně řešit kontaktováním sekretářky KVK a zasláním portfolia znovu. S případnými dotazy se může obrátit přímo na KVK na adresu:</w:t>
      </w:r>
      <w:r w:rsidR="00333F52">
        <w:t xml:space="preserve"> </w:t>
      </w:r>
      <w:hyperlink r:id="rId25" w:history="1">
        <w:r w:rsidR="00333F52" w:rsidRPr="00344BF9">
          <w:rPr>
            <w:rStyle w:val="Hypertextovodkaz"/>
          </w:rPr>
          <w:t>vranovae@kvk.zcu.cz</w:t>
        </w:r>
      </w:hyperlink>
      <w:r w:rsidR="00333F52">
        <w:t xml:space="preserve">. </w:t>
      </w:r>
      <w:r w:rsidR="008B0D8B">
        <w:t xml:space="preserve">Akceptováno bude pouze portfolio zaslané na adresu </w:t>
      </w:r>
      <w:hyperlink r:id="rId26">
        <w:r w:rsidR="008B0D8B">
          <w:rPr>
            <w:color w:val="1155CC"/>
            <w:u w:val="single"/>
          </w:rPr>
          <w:t>prijimac@kvk.zcu.cz</w:t>
        </w:r>
      </w:hyperlink>
      <w:r w:rsidR="008B0D8B">
        <w:t>. Portfolio nemá náhradní termín.</w:t>
      </w:r>
    </w:p>
    <w:p w14:paraId="000000E7" w14:textId="77777777" w:rsidR="00AC0C8E" w:rsidRDefault="008B0D8B">
      <w:pPr>
        <w:widowControl/>
        <w:numPr>
          <w:ilvl w:val="0"/>
          <w:numId w:val="3"/>
        </w:numPr>
        <w:pBdr>
          <w:top w:val="nil"/>
          <w:left w:val="nil"/>
          <w:bottom w:val="nil"/>
          <w:right w:val="nil"/>
          <w:between w:val="nil"/>
        </w:pBdr>
        <w:spacing w:line="259" w:lineRule="auto"/>
        <w:ind w:left="0" w:hanging="2"/>
        <w:jc w:val="both"/>
        <w:rPr>
          <w:color w:val="000000"/>
        </w:rPr>
      </w:pPr>
      <w:r>
        <w:rPr>
          <w:color w:val="000000"/>
        </w:rPr>
        <w:t>Hodnocena bude také vlastní grafická úprava portfolia a dodržení stanovených formálních podmínek.</w:t>
      </w:r>
    </w:p>
    <w:p w14:paraId="000000E8" w14:textId="3D1E6506" w:rsidR="00AC0C8E" w:rsidRDefault="008B0D8B">
      <w:pPr>
        <w:widowControl/>
        <w:numPr>
          <w:ilvl w:val="0"/>
          <w:numId w:val="3"/>
        </w:numPr>
        <w:pBdr>
          <w:top w:val="nil"/>
          <w:left w:val="nil"/>
          <w:bottom w:val="nil"/>
          <w:right w:val="nil"/>
          <w:between w:val="nil"/>
        </w:pBdr>
        <w:spacing w:line="259" w:lineRule="auto"/>
        <w:ind w:left="0" w:hanging="2"/>
        <w:jc w:val="both"/>
        <w:rPr>
          <w:color w:val="000000"/>
        </w:rPr>
      </w:pPr>
      <w:r>
        <w:rPr>
          <w:color w:val="000000"/>
        </w:rPr>
        <w:t>Podrobné pokyny k vypracování doprovodného komentáře předloženého souboru vlastních</w:t>
      </w:r>
      <w:r w:rsidR="00333F52">
        <w:rPr>
          <w:color w:val="000000"/>
        </w:rPr>
        <w:t xml:space="preserve"> prací:</w:t>
      </w:r>
    </w:p>
    <w:p w14:paraId="000000E9" w14:textId="3243DAF7" w:rsidR="00AC0C8E" w:rsidRDefault="008B0D8B">
      <w:pPr>
        <w:widowControl/>
        <w:pBdr>
          <w:top w:val="nil"/>
          <w:left w:val="nil"/>
          <w:bottom w:val="nil"/>
          <w:right w:val="nil"/>
          <w:between w:val="nil"/>
        </w:pBdr>
        <w:spacing w:before="120" w:line="259" w:lineRule="auto"/>
        <w:ind w:left="0" w:hanging="2"/>
        <w:jc w:val="both"/>
      </w:pPr>
      <w:r>
        <w:t>Popište okolnosti výběru</w:t>
      </w:r>
      <w:r w:rsidR="00333F52">
        <w:t xml:space="preserve"> výtvarných prací </w:t>
      </w:r>
      <w:r>
        <w:t xml:space="preserve">a jejich vzniku. Objasněte koncepci portfolia, případně výběr konkrétních prací. </w:t>
      </w:r>
    </w:p>
    <w:p w14:paraId="000000EA" w14:textId="77777777" w:rsidR="00AC0C8E" w:rsidRDefault="008B0D8B">
      <w:pPr>
        <w:widowControl/>
        <w:numPr>
          <w:ilvl w:val="0"/>
          <w:numId w:val="10"/>
        </w:numPr>
        <w:pBdr>
          <w:top w:val="nil"/>
          <w:left w:val="nil"/>
          <w:bottom w:val="nil"/>
          <w:right w:val="nil"/>
          <w:between w:val="nil"/>
        </w:pBdr>
        <w:spacing w:before="120" w:line="259" w:lineRule="auto"/>
        <w:ind w:left="0" w:hanging="2"/>
        <w:jc w:val="both"/>
      </w:pPr>
      <w:r>
        <w:t xml:space="preserve">Popište motivaci k tvorbě. Co vás vedlo k tvorbě předložených artefaktů. </w:t>
      </w:r>
    </w:p>
    <w:p w14:paraId="000000EB" w14:textId="77777777" w:rsidR="00AC0C8E" w:rsidRDefault="008B0D8B">
      <w:pPr>
        <w:widowControl/>
        <w:numPr>
          <w:ilvl w:val="0"/>
          <w:numId w:val="10"/>
        </w:numPr>
        <w:pBdr>
          <w:top w:val="nil"/>
          <w:left w:val="nil"/>
          <w:bottom w:val="nil"/>
          <w:right w:val="nil"/>
          <w:between w:val="nil"/>
        </w:pBdr>
        <w:spacing w:before="120" w:line="259" w:lineRule="auto"/>
        <w:ind w:left="0" w:hanging="2"/>
        <w:jc w:val="both"/>
      </w:pPr>
      <w:r>
        <w:t xml:space="preserve">Uveďte, kteří umělci vás inspirovali k tvorbě předložených artefaktů. </w:t>
      </w:r>
    </w:p>
    <w:p w14:paraId="000000EC" w14:textId="77777777" w:rsidR="00AC0C8E" w:rsidRDefault="008B0D8B">
      <w:pPr>
        <w:widowControl/>
        <w:numPr>
          <w:ilvl w:val="0"/>
          <w:numId w:val="10"/>
        </w:numPr>
        <w:pBdr>
          <w:top w:val="nil"/>
          <w:left w:val="nil"/>
          <w:bottom w:val="nil"/>
          <w:right w:val="nil"/>
          <w:between w:val="nil"/>
        </w:pBdr>
        <w:spacing w:before="120" w:line="259" w:lineRule="auto"/>
        <w:ind w:left="0" w:hanging="2"/>
        <w:jc w:val="both"/>
      </w:pPr>
      <w:r>
        <w:t xml:space="preserve">Uveďte, ke kterým uměleckým stylům má vaše tvorba v jednotlivých případech nejblíže. </w:t>
      </w:r>
    </w:p>
    <w:p w14:paraId="000000ED" w14:textId="77777777" w:rsidR="00AC0C8E" w:rsidRDefault="008B0D8B">
      <w:pPr>
        <w:widowControl/>
        <w:numPr>
          <w:ilvl w:val="0"/>
          <w:numId w:val="10"/>
        </w:numPr>
        <w:pBdr>
          <w:top w:val="nil"/>
          <w:left w:val="nil"/>
          <w:bottom w:val="nil"/>
          <w:right w:val="nil"/>
          <w:between w:val="nil"/>
        </w:pBdr>
        <w:spacing w:before="120" w:line="259" w:lineRule="auto"/>
        <w:ind w:left="0" w:hanging="2"/>
        <w:jc w:val="both"/>
      </w:pPr>
      <w:r>
        <w:t>Napište seznam výstav – zejména výstav současného umění – které jste v nedávné době navštívili (počítají se i distanční prohlídky přes digitální média) a vyberte ty výstavy, které vás nejvíc zaujaly a stručně zdůvodněte svůj výběr.</w:t>
      </w:r>
    </w:p>
    <w:p w14:paraId="000000EE" w14:textId="77777777" w:rsidR="00AC0C8E" w:rsidRDefault="008B0D8B">
      <w:pPr>
        <w:widowControl/>
        <w:numPr>
          <w:ilvl w:val="0"/>
          <w:numId w:val="10"/>
        </w:numPr>
        <w:pBdr>
          <w:top w:val="nil"/>
          <w:left w:val="nil"/>
          <w:bottom w:val="nil"/>
          <w:right w:val="nil"/>
          <w:between w:val="nil"/>
        </w:pBdr>
        <w:spacing w:before="120" w:line="259" w:lineRule="auto"/>
        <w:ind w:left="0" w:hanging="2"/>
        <w:jc w:val="both"/>
      </w:pPr>
      <w:r>
        <w:t>Uveďte, proč chcete studovat právě na pedagogické fakultě.</w:t>
      </w:r>
    </w:p>
    <w:p w14:paraId="000000EF" w14:textId="77777777" w:rsidR="00AC0C8E" w:rsidRDefault="00AC0C8E">
      <w:pPr>
        <w:widowControl/>
        <w:spacing w:before="120" w:line="259" w:lineRule="auto"/>
        <w:ind w:left="0" w:hanging="2"/>
        <w:jc w:val="both"/>
      </w:pPr>
    </w:p>
    <w:p w14:paraId="000000F0" w14:textId="77777777" w:rsidR="00AC0C8E" w:rsidRDefault="008B0D8B">
      <w:pPr>
        <w:widowControl/>
        <w:spacing w:before="120" w:line="259" w:lineRule="auto"/>
        <w:ind w:left="0" w:hanging="2"/>
        <w:jc w:val="both"/>
      </w:pPr>
      <w:r>
        <w:t>6. Podrobné</w:t>
      </w:r>
      <w:r>
        <w:rPr>
          <w:color w:val="000000"/>
        </w:rPr>
        <w:t xml:space="preserve"> pokyny k tvorbě, výběru i úpravě výtvarných prací:</w:t>
      </w:r>
    </w:p>
    <w:p w14:paraId="000000F1" w14:textId="77777777" w:rsidR="00AC0C8E" w:rsidRDefault="008B0D8B">
      <w:pPr>
        <w:pBdr>
          <w:top w:val="nil"/>
          <w:left w:val="nil"/>
          <w:bottom w:val="nil"/>
          <w:right w:val="nil"/>
          <w:between w:val="nil"/>
        </w:pBdr>
        <w:spacing w:before="120" w:line="240" w:lineRule="auto"/>
        <w:ind w:left="0" w:hanging="2"/>
        <w:jc w:val="both"/>
      </w:pPr>
      <w:r>
        <w:t xml:space="preserve">Vybraných 15 výtvarných prací by mělo prokázat, že uchazeč o studium ovládá různé výtvarné techniky a výtvarné postupy, zvládá perspektivní zobrazování, pro konkrétní obsahy volí vhodnou formu, zvolené práce seřadí ve smysluplný celek a portfolio vhodně graficky upraví. Zvolené práce prokáží invenci uchazeče z hlediska volby námětů tvorby i zpracování, tvůrčí přístup a originalitu řešení výtvarných problémů. </w:t>
      </w:r>
    </w:p>
    <w:p w14:paraId="000000F2" w14:textId="77777777" w:rsidR="00AC0C8E" w:rsidRDefault="008B0D8B">
      <w:pPr>
        <w:pBdr>
          <w:top w:val="nil"/>
          <w:left w:val="nil"/>
          <w:bottom w:val="nil"/>
          <w:right w:val="nil"/>
          <w:between w:val="nil"/>
        </w:pBdr>
        <w:spacing w:before="120" w:line="240" w:lineRule="auto"/>
        <w:ind w:left="0" w:hanging="2"/>
        <w:jc w:val="both"/>
      </w:pPr>
      <w:r>
        <w:t xml:space="preserve">Digitální portfolio bude hodnoceno celkem 50 body. Za část výtvarnou bude uděleno max. 35 </w:t>
      </w:r>
      <w:r>
        <w:lastRenderedPageBreak/>
        <w:t xml:space="preserve">bodů, za doprovodný komentář uchazeč získá max. 15 bodů. Za nedodržení stanovených podmínek definovaných v uvedených bodech dochází k bodové penalizaci. Uchazeč je v hodnocení portfolia úspěšný, pokud získá minimálně celkem </w:t>
      </w:r>
      <w:r>
        <w:rPr>
          <w:b/>
        </w:rPr>
        <w:t>25 bodů</w:t>
      </w:r>
      <w:r>
        <w:t>.</w:t>
      </w:r>
    </w:p>
    <w:p w14:paraId="000000F3" w14:textId="77777777" w:rsidR="00AC0C8E" w:rsidRDefault="00AC0C8E">
      <w:pPr>
        <w:pBdr>
          <w:top w:val="nil"/>
          <w:left w:val="nil"/>
          <w:bottom w:val="nil"/>
          <w:right w:val="nil"/>
          <w:between w:val="nil"/>
        </w:pBdr>
        <w:spacing w:before="120" w:line="240" w:lineRule="auto"/>
        <w:ind w:left="0" w:hanging="2"/>
        <w:jc w:val="both"/>
      </w:pPr>
    </w:p>
    <w:p w14:paraId="000000F4"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VI.</w:t>
      </w:r>
    </w:p>
    <w:p w14:paraId="000000F5" w14:textId="77777777" w:rsidR="00AC0C8E" w:rsidRDefault="008B0D8B">
      <w:pPr>
        <w:pBdr>
          <w:top w:val="nil"/>
          <w:left w:val="nil"/>
          <w:bottom w:val="nil"/>
          <w:right w:val="nil"/>
          <w:between w:val="nil"/>
        </w:pBdr>
        <w:spacing w:line="240" w:lineRule="auto"/>
        <w:ind w:left="0" w:hanging="2"/>
        <w:jc w:val="center"/>
        <w:rPr>
          <w:color w:val="000000"/>
        </w:rPr>
      </w:pPr>
      <w:r>
        <w:rPr>
          <w:b/>
          <w:color w:val="000000"/>
        </w:rPr>
        <w:t>Podmínky přijetí ke studiu – obecná část.</w:t>
      </w:r>
    </w:p>
    <w:p w14:paraId="000000F6" w14:textId="77777777"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 xml:space="preserve">Pro přijetí ke studiu je rozhodné </w:t>
      </w:r>
      <w:r>
        <w:rPr>
          <w:b/>
          <w:color w:val="000000"/>
        </w:rPr>
        <w:t>umístění v sestupném pořadí uchazečů podle dosaženého bodového hodnocení</w:t>
      </w:r>
      <w:r>
        <w:rPr>
          <w:color w:val="000000"/>
        </w:rPr>
        <w:t>. Předpokládá se, že uchazeč s vyšším bodovým hodnocením má vyšší odborné znalosti.</w:t>
      </w:r>
    </w:p>
    <w:p w14:paraId="000000F7" w14:textId="265958F8"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bookmarkStart w:id="10" w:name="_heading=h.4d34og8" w:colFirst="0" w:colLast="0"/>
      <w:bookmarkEnd w:id="10"/>
      <w:r>
        <w:rPr>
          <w:color w:val="000000"/>
        </w:rPr>
        <w:t xml:space="preserve">Termín konání přijímacích zkoušek: </w:t>
      </w:r>
      <w:sdt>
        <w:sdtPr>
          <w:tag w:val="goog_rdk_43"/>
          <w:id w:val="585806822"/>
        </w:sdtPr>
        <w:sdtEndPr/>
        <w:sdtContent/>
      </w:sdt>
      <w:r>
        <w:rPr>
          <w:b/>
        </w:rPr>
        <w:t>3</w:t>
      </w:r>
      <w:r w:rsidR="00D4188A">
        <w:rPr>
          <w:b/>
        </w:rPr>
        <w:t>0</w:t>
      </w:r>
      <w:r>
        <w:rPr>
          <w:b/>
          <w:color w:val="000000"/>
        </w:rPr>
        <w:t xml:space="preserve">. 5. až </w:t>
      </w:r>
      <w:r w:rsidR="00D4188A">
        <w:rPr>
          <w:b/>
          <w:color w:val="000000"/>
        </w:rPr>
        <w:t>7</w:t>
      </w:r>
      <w:r>
        <w:rPr>
          <w:b/>
          <w:color w:val="000000"/>
        </w:rPr>
        <w:t>. 6. 202</w:t>
      </w:r>
      <w:r w:rsidR="00D4188A">
        <w:rPr>
          <w:b/>
          <w:color w:val="000000"/>
        </w:rPr>
        <w:t>4</w:t>
      </w:r>
      <w:r>
        <w:rPr>
          <w:b/>
          <w:color w:val="000000"/>
        </w:rPr>
        <w:t xml:space="preserve"> </w:t>
      </w:r>
      <w:r w:rsidR="007B63B6" w:rsidRPr="007B63B6">
        <w:rPr>
          <w:color w:val="000000"/>
        </w:rPr>
        <w:t>(KROMĚ Anglického jazyka se zaměřením na vzděl</w:t>
      </w:r>
      <w:r w:rsidR="007B63B6">
        <w:rPr>
          <w:color w:val="000000"/>
        </w:rPr>
        <w:t>á</w:t>
      </w:r>
      <w:r w:rsidR="007B63B6" w:rsidRPr="007B63B6">
        <w:rPr>
          <w:color w:val="000000"/>
        </w:rPr>
        <w:t>vání – online test probíhá</w:t>
      </w:r>
      <w:r w:rsidR="00F9686F">
        <w:rPr>
          <w:color w:val="000000"/>
        </w:rPr>
        <w:t xml:space="preserve"> prezenčně</w:t>
      </w:r>
      <w:r w:rsidR="007B63B6" w:rsidRPr="007B63B6">
        <w:rPr>
          <w:color w:val="000000"/>
        </w:rPr>
        <w:t xml:space="preserve"> už 15. a 16. května 2024)</w:t>
      </w:r>
      <w:r w:rsidR="007B63B6">
        <w:rPr>
          <w:color w:val="000000"/>
        </w:rPr>
        <w:t>.</w:t>
      </w:r>
      <w:r w:rsidR="007B63B6">
        <w:rPr>
          <w:b/>
          <w:color w:val="000000"/>
        </w:rPr>
        <w:t xml:space="preserve"> </w:t>
      </w:r>
      <w:r>
        <w:rPr>
          <w:color w:val="000000"/>
        </w:rPr>
        <w:t>Přesný den</w:t>
      </w:r>
      <w:r>
        <w:t xml:space="preserve"> a</w:t>
      </w:r>
      <w:r>
        <w:rPr>
          <w:color w:val="000000"/>
        </w:rPr>
        <w:t xml:space="preserve"> čas konání přijímací zkoušky bude zveřejněn </w:t>
      </w:r>
      <w:r>
        <w:rPr>
          <w:b/>
          <w:color w:val="000000"/>
        </w:rPr>
        <w:t>min. 15 dní před samotnou zkouškou</w:t>
      </w:r>
      <w:r>
        <w:rPr>
          <w:color w:val="000000"/>
        </w:rPr>
        <w:t xml:space="preserve"> </w:t>
      </w:r>
      <w:r w:rsidR="00D4188A">
        <w:rPr>
          <w:color w:val="000000"/>
        </w:rPr>
        <w:t>na webu studujifpe.zcu.cz</w:t>
      </w:r>
      <w:r>
        <w:rPr>
          <w:color w:val="000000"/>
        </w:rPr>
        <w:t xml:space="preserve">. </w:t>
      </w:r>
      <w:r w:rsidR="00D4188A">
        <w:rPr>
          <w:color w:val="000000"/>
        </w:rPr>
        <w:t>(</w:t>
      </w:r>
      <w:hyperlink r:id="rId27" w:history="1">
        <w:r w:rsidR="00D4188A" w:rsidRPr="00D4188A">
          <w:rPr>
            <w:rStyle w:val="Hypertextovodkaz"/>
          </w:rPr>
          <w:t>přijímačky</w:t>
        </w:r>
      </w:hyperlink>
      <w:r w:rsidR="00D4188A">
        <w:rPr>
          <w:color w:val="000000"/>
        </w:rPr>
        <w:t xml:space="preserve">). </w:t>
      </w:r>
      <w:r>
        <w:rPr>
          <w:color w:val="000000"/>
        </w:rPr>
        <w:t xml:space="preserve">Uchazeči budou informování na registrované e-maily. </w:t>
      </w:r>
      <w:r>
        <w:rPr>
          <w:b/>
          <w:color w:val="000000"/>
        </w:rPr>
        <w:t>Písemné pozvánky k přijímací zkoušce fakulta nezasílá</w:t>
      </w:r>
      <w:r>
        <w:rPr>
          <w:color w:val="000000"/>
        </w:rPr>
        <w:t xml:space="preserve">. Náhradní termín přijímací zkoušky je </w:t>
      </w:r>
      <w:r>
        <w:rPr>
          <w:b/>
          <w:color w:val="000000"/>
        </w:rPr>
        <w:t>1</w:t>
      </w:r>
      <w:r w:rsidR="00D4188A">
        <w:rPr>
          <w:b/>
          <w:color w:val="000000"/>
        </w:rPr>
        <w:t>1</w:t>
      </w:r>
      <w:r>
        <w:rPr>
          <w:b/>
          <w:color w:val="000000"/>
        </w:rPr>
        <w:t>. </w:t>
      </w:r>
      <w:r>
        <w:rPr>
          <w:b/>
        </w:rPr>
        <w:t xml:space="preserve">července </w:t>
      </w:r>
      <w:r>
        <w:rPr>
          <w:b/>
          <w:color w:val="000000"/>
        </w:rPr>
        <w:t>202</w:t>
      </w:r>
      <w:r w:rsidR="00D4188A">
        <w:rPr>
          <w:b/>
          <w:color w:val="000000"/>
        </w:rPr>
        <w:t>4</w:t>
      </w:r>
      <w:r>
        <w:rPr>
          <w:b/>
          <w:color w:val="000000"/>
        </w:rPr>
        <w:t xml:space="preserve">. </w:t>
      </w:r>
      <w:r>
        <w:rPr>
          <w:color w:val="000000"/>
        </w:rPr>
        <w:t xml:space="preserve">Náhradní termín je uchazeči poskytnut pouze v odůvodněných případech (zpravidla zdravotní důvody, maturitní zkouška, termínová kolize přijímacích zkoušek). O náhradní termín žádá uchazeč písemně na adrese </w:t>
      </w:r>
      <w:r>
        <w:t>s</w:t>
      </w:r>
      <w:r>
        <w:rPr>
          <w:color w:val="000000"/>
        </w:rPr>
        <w:t>tudijní oddělení FPE, Veleslavínova 42, 306 14 Plzeň nebo žádost naskenuje na e-mail vosahlik@fpe.zcu</w:t>
      </w:r>
      <w:r>
        <w:t>.cz</w:t>
      </w:r>
      <w:r>
        <w:rPr>
          <w:color w:val="000000"/>
        </w:rPr>
        <w:t xml:space="preserve"> </w:t>
      </w:r>
      <w:r>
        <w:rPr>
          <w:b/>
          <w:color w:val="000000"/>
        </w:rPr>
        <w:t>nejpozději do pěti dnů</w:t>
      </w:r>
      <w:r>
        <w:rPr>
          <w:color w:val="000000"/>
        </w:rPr>
        <w:t xml:space="preserve"> od řádného termínu přijímací zkoušky. O poskytnutí náhradního termínu rozhoduje děkan. Uchazeč musí doložit přímou časovou souvislost kolize s termínem přijímací zkoušky.</w:t>
      </w:r>
    </w:p>
    <w:p w14:paraId="000000F8" w14:textId="0B1613DD" w:rsidR="00AC0C8E" w:rsidRDefault="008B0D8B">
      <w:pPr>
        <w:numPr>
          <w:ilvl w:val="0"/>
          <w:numId w:val="1"/>
        </w:numPr>
        <w:spacing w:before="120" w:line="240" w:lineRule="auto"/>
        <w:ind w:left="0" w:hanging="2"/>
        <w:jc w:val="both"/>
      </w:pPr>
      <w:r>
        <w:t xml:space="preserve">Uchazeč je povinen seznámit se s podmínkami definovanými aktuální </w:t>
      </w:r>
      <w:hyperlink r:id="rId28">
        <w:r>
          <w:rPr>
            <w:color w:val="1155CC"/>
            <w:u w:val="single"/>
          </w:rPr>
          <w:t>vyhláškou o přijímání</w:t>
        </w:r>
      </w:hyperlink>
      <w:r>
        <w:t xml:space="preserve"> včetně případných dodatků.</w:t>
      </w:r>
    </w:p>
    <w:p w14:paraId="000000F9" w14:textId="77777777"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Uchazečům, kteří se neumístili ve skupině přijatých studentů, zašle fakulta rozhodnutí děkana o nepřijetí ke studiu.</w:t>
      </w:r>
    </w:p>
    <w:p w14:paraId="000000FA" w14:textId="77777777"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Uchazečům, kteří se nedostavili k vykonání přijímací zkoušky, zašle fakulta rozhodnutí o zastavení přijímacího řízení.</w:t>
      </w:r>
    </w:p>
    <w:p w14:paraId="000000FB" w14:textId="7D6D561F"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 xml:space="preserve">Nahlížení do materiálů podle § 50 odst. 6 zákona o vysokých školách bude uchazečům umožněno </w:t>
      </w:r>
      <w:sdt>
        <w:sdtPr>
          <w:tag w:val="goog_rdk_47"/>
          <w:id w:val="685182315"/>
        </w:sdtPr>
        <w:sdtEndPr/>
        <w:sdtContent/>
      </w:sdt>
      <w:r>
        <w:rPr>
          <w:b/>
          <w:color w:val="000000"/>
        </w:rPr>
        <w:t>2</w:t>
      </w:r>
      <w:r w:rsidR="00D4188A">
        <w:rPr>
          <w:b/>
          <w:color w:val="000000"/>
        </w:rPr>
        <w:t>7</w:t>
      </w:r>
      <w:r>
        <w:rPr>
          <w:b/>
          <w:color w:val="000000"/>
        </w:rPr>
        <w:t>. 6. 202</w:t>
      </w:r>
      <w:r w:rsidR="00D4188A">
        <w:rPr>
          <w:b/>
          <w:color w:val="000000"/>
        </w:rPr>
        <w:t>4</w:t>
      </w:r>
      <w:r>
        <w:rPr>
          <w:b/>
          <w:color w:val="000000"/>
        </w:rPr>
        <w:t xml:space="preserve"> od 14 do 1</w:t>
      </w:r>
      <w:r w:rsidR="007B63B6">
        <w:rPr>
          <w:b/>
          <w:color w:val="000000"/>
        </w:rPr>
        <w:t>7</w:t>
      </w:r>
      <w:r>
        <w:rPr>
          <w:b/>
          <w:color w:val="000000"/>
        </w:rPr>
        <w:t xml:space="preserve"> hodin v budově</w:t>
      </w:r>
      <w:r>
        <w:rPr>
          <w:color w:val="000000"/>
        </w:rPr>
        <w:t xml:space="preserve"> děkanátu FPE ZČU v Plzni.</w:t>
      </w:r>
    </w:p>
    <w:p w14:paraId="000000FC" w14:textId="77777777" w:rsidR="00AC0C8E" w:rsidRDefault="008B0D8B">
      <w:pPr>
        <w:numPr>
          <w:ilvl w:val="0"/>
          <w:numId w:val="1"/>
        </w:numPr>
        <w:pBdr>
          <w:top w:val="nil"/>
          <w:left w:val="nil"/>
          <w:bottom w:val="nil"/>
          <w:right w:val="nil"/>
          <w:between w:val="nil"/>
        </w:pBdr>
        <w:spacing w:before="120" w:line="240" w:lineRule="auto"/>
        <w:ind w:left="0" w:hanging="2"/>
        <w:jc w:val="both"/>
        <w:rPr>
          <w:color w:val="000000"/>
        </w:rPr>
      </w:pPr>
      <w:r>
        <w:rPr>
          <w:color w:val="000000"/>
        </w:rPr>
        <w:t>V případě zjištění podvodného jednání budou sjednány takové kroky, které povedou k nepřijetí uchazeče nebo k pozdějšímu vyloučení ze studia.</w:t>
      </w:r>
    </w:p>
    <w:p w14:paraId="000000FD" w14:textId="77777777" w:rsidR="00AC0C8E" w:rsidRDefault="00AC0C8E">
      <w:pPr>
        <w:pBdr>
          <w:top w:val="nil"/>
          <w:left w:val="nil"/>
          <w:bottom w:val="nil"/>
          <w:right w:val="nil"/>
          <w:between w:val="nil"/>
        </w:pBdr>
        <w:spacing w:line="240" w:lineRule="auto"/>
        <w:ind w:left="0" w:hanging="2"/>
        <w:rPr>
          <w:color w:val="000000"/>
        </w:rPr>
      </w:pPr>
    </w:p>
    <w:p w14:paraId="567F8329" w14:textId="77777777" w:rsidR="00D4188A" w:rsidRDefault="00D4188A">
      <w:pPr>
        <w:pBdr>
          <w:top w:val="nil"/>
          <w:left w:val="nil"/>
          <w:bottom w:val="nil"/>
          <w:right w:val="nil"/>
          <w:between w:val="nil"/>
        </w:pBdr>
        <w:spacing w:line="240" w:lineRule="auto"/>
        <w:ind w:left="0" w:hanging="2"/>
        <w:rPr>
          <w:color w:val="000000"/>
        </w:rPr>
      </w:pPr>
    </w:p>
    <w:p w14:paraId="10EDD890" w14:textId="77777777" w:rsidR="00D4188A" w:rsidRDefault="00D4188A">
      <w:pPr>
        <w:pBdr>
          <w:top w:val="nil"/>
          <w:left w:val="nil"/>
          <w:bottom w:val="nil"/>
          <w:right w:val="nil"/>
          <w:between w:val="nil"/>
        </w:pBdr>
        <w:spacing w:line="240" w:lineRule="auto"/>
        <w:ind w:left="0" w:hanging="2"/>
        <w:rPr>
          <w:color w:val="000000"/>
        </w:rPr>
      </w:pPr>
    </w:p>
    <w:p w14:paraId="000000FE" w14:textId="74D7ABFC" w:rsidR="00AC0C8E" w:rsidRDefault="008B0D8B">
      <w:pPr>
        <w:pBdr>
          <w:top w:val="nil"/>
          <w:left w:val="nil"/>
          <w:bottom w:val="nil"/>
          <w:right w:val="nil"/>
          <w:between w:val="nil"/>
        </w:pBdr>
        <w:spacing w:line="240" w:lineRule="auto"/>
        <w:ind w:left="0" w:hanging="2"/>
        <w:rPr>
          <w:color w:val="000000"/>
        </w:rPr>
      </w:pPr>
      <w:r>
        <w:rPr>
          <w:color w:val="000000"/>
        </w:rPr>
        <w:t xml:space="preserve">V Plzni dne </w:t>
      </w:r>
      <w:r w:rsidR="00D4188A">
        <w:rPr>
          <w:color w:val="000000"/>
        </w:rPr>
        <w:t>7</w:t>
      </w:r>
      <w:r>
        <w:rPr>
          <w:color w:val="000000"/>
        </w:rPr>
        <w:t xml:space="preserve">. </w:t>
      </w:r>
      <w:r>
        <w:t>12</w:t>
      </w:r>
      <w:r>
        <w:rPr>
          <w:color w:val="000000"/>
        </w:rPr>
        <w:t xml:space="preserve">. </w:t>
      </w:r>
      <w:sdt>
        <w:sdtPr>
          <w:tag w:val="goog_rdk_48"/>
          <w:id w:val="1781301344"/>
        </w:sdtPr>
        <w:sdtEndPr/>
        <w:sdtContent/>
      </w:sdt>
      <w:r>
        <w:rPr>
          <w:color w:val="000000"/>
        </w:rPr>
        <w:t>202</w:t>
      </w:r>
      <w:r w:rsidR="00D4188A">
        <w:rPr>
          <w:color w:val="000000"/>
        </w:rPr>
        <w:t>3</w:t>
      </w:r>
    </w:p>
    <w:p w14:paraId="18DDF45E" w14:textId="77777777" w:rsidR="00D4188A" w:rsidRDefault="00D4188A" w:rsidP="00D4188A">
      <w:pPr>
        <w:pBdr>
          <w:top w:val="nil"/>
          <w:left w:val="nil"/>
          <w:bottom w:val="nil"/>
          <w:right w:val="nil"/>
          <w:between w:val="nil"/>
        </w:pBdr>
        <w:spacing w:line="240" w:lineRule="auto"/>
        <w:ind w:leftChars="0" w:left="5040" w:firstLineChars="0" w:firstLine="0"/>
        <w:rPr>
          <w:color w:val="000000"/>
        </w:rPr>
      </w:pPr>
    </w:p>
    <w:p w14:paraId="5E9F9377" w14:textId="77777777" w:rsidR="00D4188A" w:rsidRDefault="00D4188A" w:rsidP="00D4188A">
      <w:pPr>
        <w:pBdr>
          <w:top w:val="nil"/>
          <w:left w:val="nil"/>
          <w:bottom w:val="nil"/>
          <w:right w:val="nil"/>
          <w:between w:val="nil"/>
        </w:pBdr>
        <w:spacing w:line="240" w:lineRule="auto"/>
        <w:ind w:leftChars="0" w:left="5040" w:firstLineChars="0" w:firstLine="0"/>
        <w:rPr>
          <w:color w:val="000000"/>
        </w:rPr>
      </w:pPr>
    </w:p>
    <w:p w14:paraId="000000FF" w14:textId="15F477AB" w:rsidR="00AC0C8E" w:rsidRDefault="008B0D8B" w:rsidP="00D4188A">
      <w:pPr>
        <w:pBdr>
          <w:top w:val="nil"/>
          <w:left w:val="nil"/>
          <w:bottom w:val="nil"/>
          <w:right w:val="nil"/>
          <w:between w:val="nil"/>
        </w:pBdr>
        <w:spacing w:line="240" w:lineRule="auto"/>
        <w:ind w:leftChars="0" w:left="5040" w:firstLineChars="0" w:firstLine="0"/>
        <w:rPr>
          <w:color w:val="000000"/>
        </w:rPr>
      </w:pPr>
      <w:r>
        <w:rPr>
          <w:color w:val="000000"/>
        </w:rPr>
        <w:t>doc. RNDr. Pavel Mentlík, Ph.D.</w:t>
      </w:r>
    </w:p>
    <w:p w14:paraId="00000100" w14:textId="3E097944" w:rsidR="00AC0C8E" w:rsidRDefault="008B0D8B">
      <w:pPr>
        <w:pBdr>
          <w:top w:val="nil"/>
          <w:left w:val="nil"/>
          <w:bottom w:val="nil"/>
          <w:right w:val="nil"/>
          <w:between w:val="nil"/>
        </w:pBdr>
        <w:spacing w:line="240" w:lineRule="auto"/>
        <w:ind w:left="0" w:hanging="2"/>
        <w:rPr>
          <w:color w:val="FF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děkan FPE ZČU v Plzni</w:t>
      </w:r>
    </w:p>
    <w:sectPr w:rsidR="00AC0C8E">
      <w:pgSz w:w="11905" w:h="16837"/>
      <w:pgMar w:top="1134" w:right="1134" w:bottom="1134" w:left="1842"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C82"/>
    <w:multiLevelType w:val="hybridMultilevel"/>
    <w:tmpl w:val="0926314C"/>
    <w:lvl w:ilvl="0" w:tplc="04050001">
      <w:start w:val="1"/>
      <w:numFmt w:val="bullet"/>
      <w:lvlText w:val=""/>
      <w:lvlJc w:val="left"/>
      <w:pPr>
        <w:ind w:left="719" w:hanging="360"/>
      </w:pPr>
      <w:rPr>
        <w:rFonts w:ascii="Symbol" w:hAnsi="Symbol"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1" w15:restartNumberingAfterBreak="0">
    <w:nsid w:val="0A0B72BC"/>
    <w:multiLevelType w:val="hybridMultilevel"/>
    <w:tmpl w:val="5AFE51DC"/>
    <w:lvl w:ilvl="0" w:tplc="5E7AEC0E">
      <w:numFmt w:val="bullet"/>
      <w:lvlText w:val="•"/>
      <w:lvlJc w:val="left"/>
      <w:pPr>
        <w:ind w:left="719" w:hanging="720"/>
      </w:pPr>
      <w:rPr>
        <w:rFonts w:ascii="Times New Roman" w:eastAsia="Times New Roman" w:hAnsi="Times New Roman" w:cs="Times New Roman" w:hint="default"/>
      </w:rPr>
    </w:lvl>
    <w:lvl w:ilvl="1" w:tplc="04050003" w:tentative="1">
      <w:start w:val="1"/>
      <w:numFmt w:val="bullet"/>
      <w:lvlText w:val="o"/>
      <w:lvlJc w:val="left"/>
      <w:pPr>
        <w:ind w:left="1079" w:hanging="360"/>
      </w:pPr>
      <w:rPr>
        <w:rFonts w:ascii="Courier New" w:hAnsi="Courier New" w:cs="Courier New" w:hint="default"/>
      </w:rPr>
    </w:lvl>
    <w:lvl w:ilvl="2" w:tplc="04050005" w:tentative="1">
      <w:start w:val="1"/>
      <w:numFmt w:val="bullet"/>
      <w:lvlText w:val=""/>
      <w:lvlJc w:val="left"/>
      <w:pPr>
        <w:ind w:left="1799" w:hanging="360"/>
      </w:pPr>
      <w:rPr>
        <w:rFonts w:ascii="Wingdings" w:hAnsi="Wingdings" w:hint="default"/>
      </w:rPr>
    </w:lvl>
    <w:lvl w:ilvl="3" w:tplc="04050001" w:tentative="1">
      <w:start w:val="1"/>
      <w:numFmt w:val="bullet"/>
      <w:lvlText w:val=""/>
      <w:lvlJc w:val="left"/>
      <w:pPr>
        <w:ind w:left="2519" w:hanging="360"/>
      </w:pPr>
      <w:rPr>
        <w:rFonts w:ascii="Symbol" w:hAnsi="Symbol" w:hint="default"/>
      </w:rPr>
    </w:lvl>
    <w:lvl w:ilvl="4" w:tplc="04050003" w:tentative="1">
      <w:start w:val="1"/>
      <w:numFmt w:val="bullet"/>
      <w:lvlText w:val="o"/>
      <w:lvlJc w:val="left"/>
      <w:pPr>
        <w:ind w:left="3239" w:hanging="360"/>
      </w:pPr>
      <w:rPr>
        <w:rFonts w:ascii="Courier New" w:hAnsi="Courier New" w:cs="Courier New" w:hint="default"/>
      </w:rPr>
    </w:lvl>
    <w:lvl w:ilvl="5" w:tplc="04050005" w:tentative="1">
      <w:start w:val="1"/>
      <w:numFmt w:val="bullet"/>
      <w:lvlText w:val=""/>
      <w:lvlJc w:val="left"/>
      <w:pPr>
        <w:ind w:left="3959" w:hanging="360"/>
      </w:pPr>
      <w:rPr>
        <w:rFonts w:ascii="Wingdings" w:hAnsi="Wingdings" w:hint="default"/>
      </w:rPr>
    </w:lvl>
    <w:lvl w:ilvl="6" w:tplc="04050001" w:tentative="1">
      <w:start w:val="1"/>
      <w:numFmt w:val="bullet"/>
      <w:lvlText w:val=""/>
      <w:lvlJc w:val="left"/>
      <w:pPr>
        <w:ind w:left="4679" w:hanging="360"/>
      </w:pPr>
      <w:rPr>
        <w:rFonts w:ascii="Symbol" w:hAnsi="Symbol" w:hint="default"/>
      </w:rPr>
    </w:lvl>
    <w:lvl w:ilvl="7" w:tplc="04050003" w:tentative="1">
      <w:start w:val="1"/>
      <w:numFmt w:val="bullet"/>
      <w:lvlText w:val="o"/>
      <w:lvlJc w:val="left"/>
      <w:pPr>
        <w:ind w:left="5399" w:hanging="360"/>
      </w:pPr>
      <w:rPr>
        <w:rFonts w:ascii="Courier New" w:hAnsi="Courier New" w:cs="Courier New" w:hint="default"/>
      </w:rPr>
    </w:lvl>
    <w:lvl w:ilvl="8" w:tplc="04050005" w:tentative="1">
      <w:start w:val="1"/>
      <w:numFmt w:val="bullet"/>
      <w:lvlText w:val=""/>
      <w:lvlJc w:val="left"/>
      <w:pPr>
        <w:ind w:left="6119" w:hanging="360"/>
      </w:pPr>
      <w:rPr>
        <w:rFonts w:ascii="Wingdings" w:hAnsi="Wingdings" w:hint="default"/>
      </w:rPr>
    </w:lvl>
  </w:abstractNum>
  <w:abstractNum w:abstractNumId="2" w15:restartNumberingAfterBreak="0">
    <w:nsid w:val="125A2E7E"/>
    <w:multiLevelType w:val="multilevel"/>
    <w:tmpl w:val="BA12DD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8CB2A7F"/>
    <w:multiLevelType w:val="multilevel"/>
    <w:tmpl w:val="081218EC"/>
    <w:lvl w:ilvl="0">
      <w:start w:val="1"/>
      <w:numFmt w:val="lowerLetter"/>
      <w:lvlText w:val="%1)"/>
      <w:lvlJc w:val="left"/>
      <w:pPr>
        <w:ind w:left="1444" w:hanging="360"/>
      </w:pPr>
      <w:rPr>
        <w:vertAlign w:val="baseline"/>
      </w:rPr>
    </w:lvl>
    <w:lvl w:ilvl="1">
      <w:start w:val="1"/>
      <w:numFmt w:val="lowerLetter"/>
      <w:lvlText w:val="%2."/>
      <w:lvlJc w:val="left"/>
      <w:pPr>
        <w:ind w:left="2164" w:hanging="360"/>
      </w:pPr>
      <w:rPr>
        <w:vertAlign w:val="baseline"/>
      </w:rPr>
    </w:lvl>
    <w:lvl w:ilvl="2">
      <w:start w:val="1"/>
      <w:numFmt w:val="lowerRoman"/>
      <w:lvlText w:val="%3."/>
      <w:lvlJc w:val="right"/>
      <w:pPr>
        <w:ind w:left="2884" w:hanging="180"/>
      </w:pPr>
      <w:rPr>
        <w:vertAlign w:val="baseline"/>
      </w:rPr>
    </w:lvl>
    <w:lvl w:ilvl="3">
      <w:start w:val="1"/>
      <w:numFmt w:val="decimal"/>
      <w:lvlText w:val="%4."/>
      <w:lvlJc w:val="left"/>
      <w:pPr>
        <w:ind w:left="3604" w:hanging="360"/>
      </w:pPr>
      <w:rPr>
        <w:vertAlign w:val="baseline"/>
      </w:rPr>
    </w:lvl>
    <w:lvl w:ilvl="4">
      <w:start w:val="1"/>
      <w:numFmt w:val="lowerLetter"/>
      <w:lvlText w:val="%5."/>
      <w:lvlJc w:val="left"/>
      <w:pPr>
        <w:ind w:left="4324" w:hanging="360"/>
      </w:pPr>
      <w:rPr>
        <w:vertAlign w:val="baseline"/>
      </w:rPr>
    </w:lvl>
    <w:lvl w:ilvl="5">
      <w:start w:val="1"/>
      <w:numFmt w:val="lowerRoman"/>
      <w:lvlText w:val="%6."/>
      <w:lvlJc w:val="right"/>
      <w:pPr>
        <w:ind w:left="5044" w:hanging="180"/>
      </w:pPr>
      <w:rPr>
        <w:vertAlign w:val="baseline"/>
      </w:rPr>
    </w:lvl>
    <w:lvl w:ilvl="6">
      <w:start w:val="1"/>
      <w:numFmt w:val="decimal"/>
      <w:lvlText w:val="%7."/>
      <w:lvlJc w:val="left"/>
      <w:pPr>
        <w:ind w:left="5764" w:hanging="360"/>
      </w:pPr>
      <w:rPr>
        <w:vertAlign w:val="baseline"/>
      </w:rPr>
    </w:lvl>
    <w:lvl w:ilvl="7">
      <w:start w:val="1"/>
      <w:numFmt w:val="lowerLetter"/>
      <w:lvlText w:val="%8."/>
      <w:lvlJc w:val="left"/>
      <w:pPr>
        <w:ind w:left="6484" w:hanging="360"/>
      </w:pPr>
      <w:rPr>
        <w:vertAlign w:val="baseline"/>
      </w:rPr>
    </w:lvl>
    <w:lvl w:ilvl="8">
      <w:start w:val="1"/>
      <w:numFmt w:val="lowerRoman"/>
      <w:lvlText w:val="%9."/>
      <w:lvlJc w:val="right"/>
      <w:pPr>
        <w:ind w:left="7204" w:hanging="180"/>
      </w:pPr>
      <w:rPr>
        <w:vertAlign w:val="baseline"/>
      </w:rPr>
    </w:lvl>
  </w:abstractNum>
  <w:abstractNum w:abstractNumId="4" w15:restartNumberingAfterBreak="0">
    <w:nsid w:val="2BCF6043"/>
    <w:multiLevelType w:val="multilevel"/>
    <w:tmpl w:val="8F6EF130"/>
    <w:lvl w:ilvl="0">
      <w:start w:val="1"/>
      <w:numFmt w:val="lowerLetter"/>
      <w:lvlText w:val="%1)"/>
      <w:lvlJc w:val="left"/>
      <w:pPr>
        <w:ind w:left="1364" w:hanging="360"/>
      </w:pPr>
      <w:rPr>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5" w15:restartNumberingAfterBreak="0">
    <w:nsid w:val="2CB30C90"/>
    <w:multiLevelType w:val="multilevel"/>
    <w:tmpl w:val="5894BF3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42406016"/>
    <w:multiLevelType w:val="hybridMultilevel"/>
    <w:tmpl w:val="F9D29046"/>
    <w:lvl w:ilvl="0" w:tplc="5E7AEC0E">
      <w:numFmt w:val="bullet"/>
      <w:lvlText w:val="•"/>
      <w:lvlJc w:val="left"/>
      <w:pPr>
        <w:ind w:left="1440" w:hanging="720"/>
      </w:pPr>
      <w:rPr>
        <w:rFonts w:ascii="Times New Roman" w:eastAsia="Times New Roman" w:hAnsi="Times New Roman" w:cs="Times New Roman" w:hint="default"/>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7" w15:restartNumberingAfterBreak="0">
    <w:nsid w:val="47AB1E7F"/>
    <w:multiLevelType w:val="hybridMultilevel"/>
    <w:tmpl w:val="4DB488CC"/>
    <w:lvl w:ilvl="0" w:tplc="04050001">
      <w:start w:val="1"/>
      <w:numFmt w:val="bullet"/>
      <w:lvlText w:val=""/>
      <w:lvlJc w:val="left"/>
      <w:pPr>
        <w:ind w:left="1440" w:hanging="720"/>
      </w:pPr>
      <w:rPr>
        <w:rFonts w:ascii="Symbol" w:hAnsi="Symbol" w:hint="default"/>
      </w:rPr>
    </w:lvl>
    <w:lvl w:ilvl="1" w:tplc="04050003" w:tentative="1">
      <w:start w:val="1"/>
      <w:numFmt w:val="bullet"/>
      <w:lvlText w:val="o"/>
      <w:lvlJc w:val="left"/>
      <w:pPr>
        <w:ind w:left="2161" w:hanging="360"/>
      </w:pPr>
      <w:rPr>
        <w:rFonts w:ascii="Courier New" w:hAnsi="Courier New" w:cs="Courier New" w:hint="default"/>
      </w:rPr>
    </w:lvl>
    <w:lvl w:ilvl="2" w:tplc="04050005" w:tentative="1">
      <w:start w:val="1"/>
      <w:numFmt w:val="bullet"/>
      <w:lvlText w:val=""/>
      <w:lvlJc w:val="left"/>
      <w:pPr>
        <w:ind w:left="2881" w:hanging="360"/>
      </w:pPr>
      <w:rPr>
        <w:rFonts w:ascii="Wingdings" w:hAnsi="Wingdings" w:hint="default"/>
      </w:rPr>
    </w:lvl>
    <w:lvl w:ilvl="3" w:tplc="04050001" w:tentative="1">
      <w:start w:val="1"/>
      <w:numFmt w:val="bullet"/>
      <w:lvlText w:val=""/>
      <w:lvlJc w:val="left"/>
      <w:pPr>
        <w:ind w:left="3601" w:hanging="360"/>
      </w:pPr>
      <w:rPr>
        <w:rFonts w:ascii="Symbol" w:hAnsi="Symbol" w:hint="default"/>
      </w:rPr>
    </w:lvl>
    <w:lvl w:ilvl="4" w:tplc="04050003" w:tentative="1">
      <w:start w:val="1"/>
      <w:numFmt w:val="bullet"/>
      <w:lvlText w:val="o"/>
      <w:lvlJc w:val="left"/>
      <w:pPr>
        <w:ind w:left="4321" w:hanging="360"/>
      </w:pPr>
      <w:rPr>
        <w:rFonts w:ascii="Courier New" w:hAnsi="Courier New" w:cs="Courier New" w:hint="default"/>
      </w:rPr>
    </w:lvl>
    <w:lvl w:ilvl="5" w:tplc="04050005" w:tentative="1">
      <w:start w:val="1"/>
      <w:numFmt w:val="bullet"/>
      <w:lvlText w:val=""/>
      <w:lvlJc w:val="left"/>
      <w:pPr>
        <w:ind w:left="5041" w:hanging="360"/>
      </w:pPr>
      <w:rPr>
        <w:rFonts w:ascii="Wingdings" w:hAnsi="Wingdings" w:hint="default"/>
      </w:rPr>
    </w:lvl>
    <w:lvl w:ilvl="6" w:tplc="04050001" w:tentative="1">
      <w:start w:val="1"/>
      <w:numFmt w:val="bullet"/>
      <w:lvlText w:val=""/>
      <w:lvlJc w:val="left"/>
      <w:pPr>
        <w:ind w:left="5761" w:hanging="360"/>
      </w:pPr>
      <w:rPr>
        <w:rFonts w:ascii="Symbol" w:hAnsi="Symbol" w:hint="default"/>
      </w:rPr>
    </w:lvl>
    <w:lvl w:ilvl="7" w:tplc="04050003" w:tentative="1">
      <w:start w:val="1"/>
      <w:numFmt w:val="bullet"/>
      <w:lvlText w:val="o"/>
      <w:lvlJc w:val="left"/>
      <w:pPr>
        <w:ind w:left="6481" w:hanging="360"/>
      </w:pPr>
      <w:rPr>
        <w:rFonts w:ascii="Courier New" w:hAnsi="Courier New" w:cs="Courier New" w:hint="default"/>
      </w:rPr>
    </w:lvl>
    <w:lvl w:ilvl="8" w:tplc="04050005" w:tentative="1">
      <w:start w:val="1"/>
      <w:numFmt w:val="bullet"/>
      <w:lvlText w:val=""/>
      <w:lvlJc w:val="left"/>
      <w:pPr>
        <w:ind w:left="7201" w:hanging="360"/>
      </w:pPr>
      <w:rPr>
        <w:rFonts w:ascii="Wingdings" w:hAnsi="Wingdings" w:hint="default"/>
      </w:rPr>
    </w:lvl>
  </w:abstractNum>
  <w:abstractNum w:abstractNumId="8" w15:restartNumberingAfterBreak="0">
    <w:nsid w:val="486A5CBD"/>
    <w:multiLevelType w:val="multilevel"/>
    <w:tmpl w:val="F21EEEF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DEC137F"/>
    <w:multiLevelType w:val="multilevel"/>
    <w:tmpl w:val="458A4EC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4EBD6D72"/>
    <w:multiLevelType w:val="multilevel"/>
    <w:tmpl w:val="E7B4A454"/>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11" w15:restartNumberingAfterBreak="0">
    <w:nsid w:val="56E553B9"/>
    <w:multiLevelType w:val="multilevel"/>
    <w:tmpl w:val="522002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58AC753B"/>
    <w:multiLevelType w:val="multilevel"/>
    <w:tmpl w:val="60D2B9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8B23164"/>
    <w:multiLevelType w:val="multilevel"/>
    <w:tmpl w:val="0B1ECC1E"/>
    <w:lvl w:ilvl="0">
      <w:start w:val="1"/>
      <w:numFmt w:val="decimal"/>
      <w:lvlText w:val="%1."/>
      <w:lvlJc w:val="left"/>
      <w:pPr>
        <w:ind w:left="644" w:hanging="358"/>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695A78A2"/>
    <w:multiLevelType w:val="multilevel"/>
    <w:tmpl w:val="3D5C7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235331"/>
    <w:multiLevelType w:val="multilevel"/>
    <w:tmpl w:val="664018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3"/>
  </w:num>
  <w:num w:numId="2">
    <w:abstractNumId w:val="2"/>
  </w:num>
  <w:num w:numId="3">
    <w:abstractNumId w:val="12"/>
  </w:num>
  <w:num w:numId="4">
    <w:abstractNumId w:val="8"/>
  </w:num>
  <w:num w:numId="5">
    <w:abstractNumId w:val="9"/>
  </w:num>
  <w:num w:numId="6">
    <w:abstractNumId w:val="11"/>
  </w:num>
  <w:num w:numId="7">
    <w:abstractNumId w:val="15"/>
  </w:num>
  <w:num w:numId="8">
    <w:abstractNumId w:val="10"/>
  </w:num>
  <w:num w:numId="9">
    <w:abstractNumId w:val="14"/>
  </w:num>
  <w:num w:numId="10">
    <w:abstractNumId w:val="3"/>
  </w:num>
  <w:num w:numId="11">
    <w:abstractNumId w:val="5"/>
  </w:num>
  <w:num w:numId="12">
    <w:abstractNumId w:val="4"/>
  </w:num>
  <w:num w:numId="13">
    <w:abstractNumId w:val="0"/>
  </w:num>
  <w:num w:numId="14">
    <w:abstractNumId w:val="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8E"/>
    <w:rsid w:val="00045BE7"/>
    <w:rsid w:val="002A1C01"/>
    <w:rsid w:val="00333F52"/>
    <w:rsid w:val="003A6DC4"/>
    <w:rsid w:val="005223FA"/>
    <w:rsid w:val="0056215A"/>
    <w:rsid w:val="007B63B6"/>
    <w:rsid w:val="00837618"/>
    <w:rsid w:val="00862248"/>
    <w:rsid w:val="00872BDF"/>
    <w:rsid w:val="008B0D8B"/>
    <w:rsid w:val="00AC0C8E"/>
    <w:rsid w:val="00C015A9"/>
    <w:rsid w:val="00C83373"/>
    <w:rsid w:val="00D4188A"/>
    <w:rsid w:val="00EC33A9"/>
    <w:rsid w:val="00F96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5374"/>
  <w15:docId w15:val="{FD504E67-B56D-42AA-8D79-773D250E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1" w:lineRule="atLeast"/>
      <w:ind w:leftChars="-1" w:left="-1" w:hangingChars="1"/>
      <w:textDirection w:val="btLr"/>
      <w:textAlignment w:val="top"/>
      <w:outlineLvl w:val="0"/>
    </w:pPr>
    <w:rPr>
      <w:kern w:val="1"/>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widowControl/>
      <w:suppressAutoHyphens/>
      <w:spacing w:before="240" w:after="60" w:line="259" w:lineRule="auto"/>
      <w:outlineLvl w:val="2"/>
    </w:pPr>
    <w:rPr>
      <w:rFonts w:ascii="Calibri Light" w:hAnsi="Calibri Light"/>
      <w:b/>
      <w:bCs/>
      <w:kern w:val="0"/>
      <w:sz w:val="26"/>
      <w:szCs w:val="26"/>
      <w:lang w:eastAsia="en-US"/>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Standardnpsmoodstavce3">
    <w:name w:val="Standardní písmo odstavce3"/>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Standardnpsmoodstavce2">
    <w:name w:val="Standardní písmo odstavce2"/>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Symbolyproslovn">
    <w:name w:val="Symboly pro číslování"/>
    <w:rPr>
      <w:w w:val="100"/>
      <w:position w:val="-1"/>
      <w:effect w:val="none"/>
      <w:vertAlign w:val="baseline"/>
      <w:cs w:val="0"/>
      <w:em w:val="none"/>
    </w:rPr>
  </w:style>
  <w:style w:type="character" w:styleId="Hypertextovodkaz">
    <w:name w:val="Hyperlink"/>
    <w:rPr>
      <w:color w:val="000080"/>
      <w:w w:val="100"/>
      <w:position w:val="-1"/>
      <w:u w:val="single"/>
      <w:effect w:val="none"/>
      <w:vertAlign w:val="baseline"/>
      <w:cs w:val="0"/>
      <w:em w:val="non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apple-converted-space">
    <w:name w:val="apple-converted-space"/>
    <w:rPr>
      <w:w w:val="100"/>
      <w:position w:val="-1"/>
      <w:effect w:val="none"/>
      <w:vertAlign w:val="baseline"/>
      <w:cs w:val="0"/>
      <w:em w:val="none"/>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character" w:customStyle="1" w:styleId="TextkomenteChar">
    <w:name w:val="Text komentáře Char"/>
    <w:rPr>
      <w:w w:val="100"/>
      <w:kern w:val="1"/>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PedmtkomenteChar">
    <w:name w:val="Předmět komentáře Char"/>
    <w:rPr>
      <w:b/>
      <w:bCs/>
      <w:w w:val="100"/>
      <w:kern w:val="1"/>
      <w:position w:val="-1"/>
      <w:effect w:val="none"/>
      <w:vertAlign w:val="baseline"/>
      <w:cs w:val="0"/>
      <w:em w:val="none"/>
    </w:rPr>
  </w:style>
  <w:style w:type="paragraph" w:styleId="Textbubliny">
    <w:name w:val="Balloon Text"/>
    <w:basedOn w:val="Normln"/>
    <w:rPr>
      <w:rFonts w:ascii="Tahoma" w:eastAsia="Lucida Sans Unicode" w:hAnsi="Tahoma" w:cs="Tahoma"/>
      <w:sz w:val="16"/>
      <w:szCs w:val="16"/>
    </w:rPr>
  </w:style>
  <w:style w:type="character" w:customStyle="1" w:styleId="TextbublinyChar">
    <w:name w:val="Text bubliny Char"/>
    <w:rPr>
      <w:rFonts w:ascii="Tahoma" w:eastAsia="Lucida Sans Unicode" w:hAnsi="Tahoma" w:cs="Tahoma"/>
      <w:w w:val="100"/>
      <w:kern w:val="1"/>
      <w:position w:val="-1"/>
      <w:sz w:val="16"/>
      <w:szCs w:val="16"/>
      <w:effect w:val="none"/>
      <w:vertAlign w:val="baseline"/>
      <w:cs w:val="0"/>
      <w:em w:val="none"/>
    </w:rPr>
  </w:style>
  <w:style w:type="paragraph" w:styleId="Odstavecseseznamem">
    <w:name w:val="List Paragraph"/>
    <w:basedOn w:val="Normln"/>
    <w:qFormat/>
    <w:pPr>
      <w:ind w:left="708"/>
    </w:pPr>
  </w:style>
  <w:style w:type="character" w:customStyle="1" w:styleId="Nadpis3Char">
    <w:name w:val="Nadpis 3 Char"/>
    <w:rPr>
      <w:rFonts w:ascii="Calibri Light" w:hAnsi="Calibri Light"/>
      <w:b/>
      <w:bCs/>
      <w:w w:val="100"/>
      <w:position w:val="-1"/>
      <w:sz w:val="26"/>
      <w:szCs w:val="26"/>
      <w:effect w:val="none"/>
      <w:vertAlign w:val="baseline"/>
      <w:cs w:val="0"/>
      <w:em w:val="none"/>
      <w:lang w:eastAsia="en-US"/>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styleId="Nevyeenzmnka">
    <w:name w:val="Unresolved Mention"/>
    <w:basedOn w:val="Standardnpsmoodstavce"/>
    <w:uiPriority w:val="99"/>
    <w:semiHidden/>
    <w:unhideWhenUsed/>
    <w:rsid w:val="004D72A9"/>
    <w:rPr>
      <w:color w:val="605E5C"/>
      <w:shd w:val="clear" w:color="auto" w:fill="E1DFDD"/>
    </w:rPr>
  </w:style>
  <w:style w:type="character" w:styleId="Sledovanodkaz">
    <w:name w:val="FollowedHyperlink"/>
    <w:basedOn w:val="Standardnpsmoodstavce"/>
    <w:uiPriority w:val="99"/>
    <w:semiHidden/>
    <w:unhideWhenUsed/>
    <w:rsid w:val="00837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prihlaska.zcu.cz" TargetMode="External"/><Relationship Id="rId13" Type="http://schemas.openxmlformats.org/officeDocument/2006/relationships/hyperlink" Target="https://www.studujifpe.zcu.cz/cs/Applicant/Admissions/bachelor-studies.html" TargetMode="External"/><Relationship Id="rId18" Type="http://schemas.openxmlformats.org/officeDocument/2006/relationships/hyperlink" Target="https://supernoty.cz/skladby/lidova/u-panskeho-dvora/332?listtype=Grid" TargetMode="External"/><Relationship Id="rId26" Type="http://schemas.openxmlformats.org/officeDocument/2006/relationships/hyperlink" Target="mailto:prijimac@kvk.zcu.cz" TargetMode="External"/><Relationship Id="rId3" Type="http://schemas.openxmlformats.org/officeDocument/2006/relationships/numbering" Target="numbering.xml"/><Relationship Id="rId21" Type="http://schemas.openxmlformats.org/officeDocument/2006/relationships/hyperlink" Target="https://old.fpe.zcu.cz/khk/Pro_uchazece/" TargetMode="External"/><Relationship Id="rId7" Type="http://schemas.openxmlformats.org/officeDocument/2006/relationships/hyperlink" Target="http://www.fpe.zcu.cz" TargetMode="External"/><Relationship Id="rId12" Type="http://schemas.openxmlformats.org/officeDocument/2006/relationships/hyperlink" Target="https://www.studujifpe.zcu.cz/cs/Applicant/Admissions/nostrification.html" TargetMode="External"/><Relationship Id="rId17" Type="http://schemas.openxmlformats.org/officeDocument/2006/relationships/hyperlink" Target="https://elt.oup.com/elt/feature/assessment/oxford-placement-test-home-guide-for-learners.pdf?cc=cz&amp;selLanguage=cs&amp;mode=hub" TargetMode="External"/><Relationship Id="rId25" Type="http://schemas.openxmlformats.org/officeDocument/2006/relationships/hyperlink" Target="mailto:vranovae@kvk.zcu.cz" TargetMode="External"/><Relationship Id="rId2" Type="http://schemas.openxmlformats.org/officeDocument/2006/relationships/customXml" Target="../customXml/item2.xml"/><Relationship Id="rId16" Type="http://schemas.openxmlformats.org/officeDocument/2006/relationships/hyperlink" Target="https://elt.oup.com/feature/global/oxford-online-placement/test-format?cc=cz&amp;selLanguage=cs" TargetMode="External"/><Relationship Id="rId20" Type="http://schemas.openxmlformats.org/officeDocument/2006/relationships/hyperlink" Target="https://drive.google.com/file/d/1R6T4lOcs-WsfJBdAohk2h1bsRdCnwnH6/view?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ujifpe.zcu.cz/cs/Applicant/Admissions/nostrification.html" TargetMode="External"/><Relationship Id="rId24" Type="http://schemas.openxmlformats.org/officeDocument/2006/relationships/hyperlink" Target="mailto:prijimac@kvk.zcu.cz" TargetMode="External"/><Relationship Id="rId5" Type="http://schemas.openxmlformats.org/officeDocument/2006/relationships/settings" Target="settings.xml"/><Relationship Id="rId15" Type="http://schemas.openxmlformats.org/officeDocument/2006/relationships/hyperlink" Target="https://www.studujifpe.zcu.cz/cs/Applicant/Admissions/bachelor-studies.html" TargetMode="External"/><Relationship Id="rId23" Type="http://schemas.openxmlformats.org/officeDocument/2006/relationships/hyperlink" Target="mailto:prijimac@kvk.zcu.cz" TargetMode="External"/><Relationship Id="rId28" Type="http://schemas.openxmlformats.org/officeDocument/2006/relationships/hyperlink" Target="https://www.studujifpe.zcu.cz/cs/Applicant/Admissions/index.html" TargetMode="External"/><Relationship Id="rId10" Type="http://schemas.openxmlformats.org/officeDocument/2006/relationships/hyperlink" Target="https://www.studujifpe.zcu.cz/cs/Applicant/Admissions/bachelor-studies.html" TargetMode="External"/><Relationship Id="rId19" Type="http://schemas.openxmlformats.org/officeDocument/2006/relationships/hyperlink" Target="https://www.google.com/search?q=vylet%C4%9Bla+holubi%C4%8Dka+ze+sk%C3%A1ly+noty&amp;oq=Vylet%C4%9Bla+holubi%C4%8Dka+ze+sk%C3%A1ly&amp;aqs=chrome.1.69i57j0i512l5j0i22i30l2.3551j0j7&amp;sourceid=chrome&amp;ie=UTF-8" TargetMode="External"/><Relationship Id="rId4" Type="http://schemas.openxmlformats.org/officeDocument/2006/relationships/styles" Target="styles.xml"/><Relationship Id="rId9" Type="http://schemas.openxmlformats.org/officeDocument/2006/relationships/hyperlink" Target="http://www.studujifpe.zcu.cz" TargetMode="External"/><Relationship Id="rId14" Type="http://schemas.openxmlformats.org/officeDocument/2006/relationships/hyperlink" Target="https://www.studujifpe.zcu.cz/cs/Applicant/Admissions/bachelor-studies.html" TargetMode="External"/><Relationship Id="rId22" Type="http://schemas.openxmlformats.org/officeDocument/2006/relationships/hyperlink" Target="http://prijimac@kvk.zcu.cz" TargetMode="External"/><Relationship Id="rId27" Type="http://schemas.openxmlformats.org/officeDocument/2006/relationships/hyperlink" Target="https://www.studujifpe.zcu.cz/cs/Applicant/Admissions/bachelor-studi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6nDthom/Oaltla237cVmJM7dOQ==">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8C551DA-6509-4730-B78A-4F574DA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5501</Words>
  <Characters>32457</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Západočeská univerzita v Plzni</Company>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Čepička</dc:creator>
  <cp:lastModifiedBy>conor</cp:lastModifiedBy>
  <cp:revision>4</cp:revision>
  <dcterms:created xsi:type="dcterms:W3CDTF">2023-12-07T07:11:00Z</dcterms:created>
  <dcterms:modified xsi:type="dcterms:W3CDTF">2023-12-07T08:46:00Z</dcterms:modified>
</cp:coreProperties>
</file>