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83"/>
        <w:gridCol w:w="284"/>
        <w:gridCol w:w="142"/>
        <w:gridCol w:w="283"/>
        <w:gridCol w:w="142"/>
        <w:gridCol w:w="142"/>
        <w:gridCol w:w="141"/>
        <w:gridCol w:w="142"/>
        <w:gridCol w:w="284"/>
        <w:gridCol w:w="850"/>
        <w:gridCol w:w="2126"/>
        <w:gridCol w:w="567"/>
        <w:gridCol w:w="1276"/>
        <w:gridCol w:w="444"/>
        <w:gridCol w:w="548"/>
      </w:tblGrid>
      <w:tr w:rsidR="000E0134" w:rsidTr="000B19A1"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134" w:rsidRPr="00B50FF7" w:rsidRDefault="000E0134">
            <w:pPr>
              <w:rPr>
                <w:b/>
              </w:rPr>
            </w:pPr>
            <w:r w:rsidRPr="00B50FF7">
              <w:rPr>
                <w:b/>
              </w:rPr>
              <w:t>Název vzdělávací akce:</w:t>
            </w:r>
          </w:p>
        </w:tc>
        <w:tc>
          <w:tcPr>
            <w:tcW w:w="652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0134" w:rsidRDefault="000E0134">
            <w:pPr>
              <w:rPr>
                <w:b/>
                <w:sz w:val="24"/>
              </w:rPr>
            </w:pPr>
          </w:p>
        </w:tc>
      </w:tr>
      <w:tr w:rsidR="000E0134" w:rsidTr="000B19A1">
        <w:trPr>
          <w:trHeight w:val="385"/>
        </w:trPr>
        <w:tc>
          <w:tcPr>
            <w:tcW w:w="907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134" w:rsidRPr="006079CB" w:rsidRDefault="000E0134" w:rsidP="006079CB">
            <w:pPr>
              <w:pStyle w:val="Nadpis2"/>
              <w:jc w:val="left"/>
              <w:rPr>
                <w:sz w:val="24"/>
                <w:szCs w:val="24"/>
              </w:rPr>
            </w:pPr>
            <w:r w:rsidRPr="006079CB">
              <w:rPr>
                <w:sz w:val="24"/>
                <w:szCs w:val="24"/>
              </w:rPr>
              <w:t xml:space="preserve">MEDIÁLNÍ PEDAGOGIKA </w:t>
            </w:r>
          </w:p>
          <w:p w:rsidR="000E0134" w:rsidRPr="006079CB" w:rsidRDefault="000E0134" w:rsidP="006079CB">
            <w:pPr>
              <w:rPr>
                <w:sz w:val="24"/>
                <w:szCs w:val="24"/>
              </w:rPr>
            </w:pPr>
          </w:p>
          <w:p w:rsidR="000E0134" w:rsidRDefault="000E0134" w:rsidP="006079CB">
            <w:pPr>
              <w:pStyle w:val="Zkladntext3"/>
              <w:jc w:val="left"/>
            </w:pPr>
            <w:r w:rsidRPr="006079CB">
              <w:rPr>
                <w:sz w:val="24"/>
                <w:szCs w:val="24"/>
              </w:rPr>
              <w:t>program průběžného vzdělávání pro realizaci průřezového tématu Mediální vých</w:t>
            </w:r>
            <w:r w:rsidRPr="00E37352">
              <w:t>ova prostřednictvím vzdělávacích oblastí Umění a kultura a Informatika a informační a komunikační technologie</w:t>
            </w:r>
          </w:p>
          <w:p w:rsidR="000E0134" w:rsidRPr="00685E01" w:rsidRDefault="000E0134" w:rsidP="000B19A1">
            <w:pPr>
              <w:pStyle w:val="FormtovanvHTML"/>
              <w:rPr>
                <w:b/>
                <w:bCs/>
                <w:sz w:val="22"/>
                <w:szCs w:val="22"/>
              </w:rPr>
            </w:pPr>
          </w:p>
        </w:tc>
      </w:tr>
      <w:tr w:rsidR="000E0134" w:rsidTr="000B19A1"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134" w:rsidRPr="00B50FF7" w:rsidRDefault="000E0134">
            <w:pPr>
              <w:rPr>
                <w:b/>
              </w:rPr>
            </w:pPr>
            <w:r w:rsidRPr="00B50FF7">
              <w:rPr>
                <w:b/>
              </w:rPr>
              <w:t xml:space="preserve">Typ </w:t>
            </w:r>
            <w:proofErr w:type="gramStart"/>
            <w:r w:rsidRPr="00B50FF7">
              <w:rPr>
                <w:b/>
              </w:rPr>
              <w:t>programu : *)</w:t>
            </w:r>
            <w:proofErr w:type="gramEnd"/>
            <w:r w:rsidRPr="00B50FF7">
              <w:rPr>
                <w:b/>
              </w:rPr>
              <w:t xml:space="preserve"> </w:t>
            </w:r>
          </w:p>
        </w:tc>
        <w:tc>
          <w:tcPr>
            <w:tcW w:w="694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0134" w:rsidRPr="00B50FF7" w:rsidRDefault="000E0134">
            <w:pPr>
              <w:rPr>
                <w:b/>
                <w:sz w:val="22"/>
                <w:szCs w:val="22"/>
              </w:rPr>
            </w:pPr>
          </w:p>
        </w:tc>
      </w:tr>
      <w:tr w:rsidR="000E0134" w:rsidTr="000B19A1">
        <w:trPr>
          <w:cantSplit/>
        </w:trPr>
        <w:tc>
          <w:tcPr>
            <w:tcW w:w="907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E0134" w:rsidRPr="00422C1F" w:rsidRDefault="000E0134" w:rsidP="00422C1F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Kurz CŽV</w:t>
            </w:r>
          </w:p>
          <w:p w:rsidR="000E0134" w:rsidRPr="00B50FF7" w:rsidRDefault="000E0134" w:rsidP="0003348F">
            <w:pPr>
              <w:pStyle w:val="Nadpis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134" w:rsidTr="000B19A1">
        <w:tc>
          <w:tcPr>
            <w:tcW w:w="4111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0134" w:rsidRPr="00B50FF7" w:rsidRDefault="000E0134">
            <w:r w:rsidRPr="00B50FF7">
              <w:rPr>
                <w:b/>
              </w:rPr>
              <w:t>Obsah akce -  podrobný přehled témat výuky: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0134" w:rsidRPr="00B50FF7" w:rsidRDefault="000E0134">
            <w:pPr>
              <w:rPr>
                <w:sz w:val="22"/>
                <w:szCs w:val="22"/>
              </w:rPr>
            </w:pPr>
          </w:p>
        </w:tc>
      </w:tr>
      <w:tr w:rsidR="000E0134" w:rsidTr="006079CB">
        <w:trPr>
          <w:trHeight w:val="2097"/>
        </w:trPr>
        <w:tc>
          <w:tcPr>
            <w:tcW w:w="907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E0134" w:rsidRDefault="000E0134" w:rsidP="00576BEF">
            <w:pPr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</w:p>
          <w:p w:rsidR="000E0134" w:rsidRPr="00E37352" w:rsidRDefault="000E0134" w:rsidP="006079CB">
            <w:pPr>
              <w:numPr>
                <w:ilvl w:val="1"/>
                <w:numId w:val="10"/>
              </w:numPr>
              <w:shd w:val="clear" w:color="auto" w:fill="D9D9D9"/>
              <w:spacing w:after="120"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37352">
              <w:rPr>
                <w:b/>
                <w:bCs/>
                <w:sz w:val="22"/>
                <w:szCs w:val="22"/>
                <w:u w:val="single"/>
              </w:rPr>
              <w:t>Pojem Mediální pedagogika a její vazba na RVP</w:t>
            </w:r>
          </w:p>
          <w:p w:rsidR="000E0134" w:rsidRPr="00E37352" w:rsidRDefault="000E0134" w:rsidP="006079CB">
            <w:pPr>
              <w:spacing w:after="120" w:line="360" w:lineRule="auto"/>
              <w:ind w:firstLine="709"/>
              <w:jc w:val="both"/>
              <w:rPr>
                <w:sz w:val="22"/>
                <w:szCs w:val="22"/>
                <w:lang w:eastAsia="ar-SA"/>
              </w:rPr>
            </w:pPr>
            <w:r w:rsidRPr="00E37352">
              <w:rPr>
                <w:sz w:val="22"/>
                <w:szCs w:val="22"/>
                <w:lang w:eastAsia="ar-SA"/>
              </w:rPr>
              <w:t xml:space="preserve">Realizace cílů mediální pedagogiky a výchovy jako poměrně nového a velmi důležitého edukačního oboru prostřednictvím </w:t>
            </w:r>
            <w:proofErr w:type="gramStart"/>
            <w:r w:rsidRPr="00E37352">
              <w:rPr>
                <w:sz w:val="22"/>
                <w:szCs w:val="22"/>
                <w:lang w:eastAsia="ar-SA"/>
              </w:rPr>
              <w:t>cílů  průřezového</w:t>
            </w:r>
            <w:proofErr w:type="gramEnd"/>
            <w:r w:rsidRPr="00E37352">
              <w:rPr>
                <w:sz w:val="22"/>
                <w:szCs w:val="22"/>
                <w:lang w:eastAsia="ar-SA"/>
              </w:rPr>
              <w:t xml:space="preserve"> tématu Mediální výchova a vzdělávacích oblastí Umění a kultura a Informatika a informační a komunikační technologie v rámci RVP je pro vzdělávání pedagogů v současné době velmi významná a přínosná oblast jejich dalšího vzdělávání. Metodika práce s masmédii ve škole a především jejich recepce ve spojení s produktivními činnostmi je součástí širšího proudu demokratizace výuky. Mediální vzdělávání tak aspiruje na rozvinutí široké kompetence ve vztahu k různým typům symbolické komunikace produkované a distribuované masově ve veřejném prostoru. Tato kompetence bývá označována jako </w:t>
            </w:r>
            <w:r w:rsidRPr="00E37352">
              <w:rPr>
                <w:b/>
                <w:sz w:val="22"/>
                <w:szCs w:val="22"/>
                <w:lang w:eastAsia="ar-SA"/>
              </w:rPr>
              <w:t>mediální gramotnost</w:t>
            </w:r>
            <w:r w:rsidRPr="00E37352">
              <w:rPr>
                <w:sz w:val="22"/>
                <w:szCs w:val="22"/>
                <w:lang w:eastAsia="ar-SA"/>
              </w:rPr>
              <w:t xml:space="preserve"> a představuje cílový produkt mediálního vzdělávání, který zahrnuje jak dovednosti a kompetence při užívání a interpretaci médií a jejich obsahů, tak tvůrčí činnosti a jejich reflexi. </w:t>
            </w:r>
          </w:p>
          <w:p w:rsidR="000E0134" w:rsidRPr="00E37352" w:rsidRDefault="000E0134" w:rsidP="006079CB">
            <w:pPr>
              <w:spacing w:after="120" w:line="360" w:lineRule="auto"/>
              <w:ind w:firstLine="709"/>
              <w:jc w:val="both"/>
              <w:rPr>
                <w:sz w:val="22"/>
                <w:szCs w:val="22"/>
                <w:lang w:eastAsia="ar-SA"/>
              </w:rPr>
            </w:pPr>
            <w:r w:rsidRPr="00E37352">
              <w:rPr>
                <w:sz w:val="22"/>
                <w:szCs w:val="22"/>
                <w:lang w:eastAsia="ar-SA"/>
              </w:rPr>
              <w:t xml:space="preserve">Metodika výuky mediální gramotnosti vyžaduje vždy vhodně metodicky řešený celý komplex aktivit, například obsah práce s audiovizuálními médii a analýzu filmové a televizní řeči nelze provádět jen na základě toho, jak čteme jednotlivé záběry, střihy či sekvence. Záleží též na tom, jak je celý text organizován, jak se vztahuje k ostatním textům, žánrům a narativním postupům apod. V návaznosti na komplexní cíle RVP jsou masová média a cíle mediální pedagogiky také klíčovým nástrojem socializace. Kultura již není vnímána výhradně jako reprezentační prostor a média již nepředstavují oddělenou sféru, kterou by bylo možné izolovat od sociálního i ekonomického života. Média jsou součástí naší každodennosti. Podílejí se na její podobě, ale současně jsou i jejím produktem. Média jsou spolutvůrci i produkty modernity a v podstatě tvoří jádro naší schopnosti či neschopnosti rozumět světu, ve kterém žijeme. </w:t>
            </w:r>
          </w:p>
          <w:p w:rsidR="000E0134" w:rsidRPr="00E37352" w:rsidRDefault="000E0134" w:rsidP="006079CB">
            <w:pPr>
              <w:pStyle w:val="Zkladntext"/>
              <w:spacing w:line="360" w:lineRule="auto"/>
              <w:ind w:firstLine="709"/>
              <w:jc w:val="both"/>
              <w:rPr>
                <w:i/>
                <w:sz w:val="22"/>
                <w:szCs w:val="22"/>
              </w:rPr>
            </w:pPr>
            <w:r w:rsidRPr="00E37352">
              <w:rPr>
                <w:i/>
                <w:sz w:val="22"/>
                <w:szCs w:val="22"/>
              </w:rPr>
              <w:t xml:space="preserve">Cíle mediální pedagogiky jsou prostřednictvím průřezového tématu Mediální výchova zařazeny do Rámcového vzdělávacího plánu pro základní školy z r. </w:t>
            </w:r>
            <w:smartTag w:uri="urn:schemas-microsoft-com:office:smarttags" w:element="metricconverter">
              <w:smartTagPr>
                <w:attr w:name="ProductID" w:val="2005 a"/>
              </w:smartTagPr>
              <w:r w:rsidRPr="00E37352">
                <w:rPr>
                  <w:i/>
                  <w:sz w:val="22"/>
                  <w:szCs w:val="22"/>
                </w:rPr>
                <w:t>2005 a</w:t>
              </w:r>
            </w:smartTag>
            <w:r w:rsidRPr="00E37352">
              <w:rPr>
                <w:i/>
                <w:sz w:val="22"/>
                <w:szCs w:val="22"/>
              </w:rPr>
              <w:t xml:space="preserve"> pro gymnázia z r. 2007 </w:t>
            </w:r>
            <w:r w:rsidRPr="00E37352">
              <w:rPr>
                <w:i/>
                <w:sz w:val="22"/>
                <w:szCs w:val="22"/>
              </w:rPr>
              <w:lastRenderedPageBreak/>
              <w:t>(dále RVP-ZŠ, RVP-G) a z hlediska svého obsahu mají velmi blízkou vazbu na vzdělávací obor v oblasti Umění a kultura a také na vzdělávací oblast Informatika a informační a komunikační technologie především z hlediska využití ICT v oblasti produktivních činností mediální edukace.</w:t>
            </w:r>
          </w:p>
          <w:p w:rsidR="000E0134" w:rsidRPr="00E37352" w:rsidRDefault="000E0134" w:rsidP="006079CB">
            <w:pPr>
              <w:pStyle w:val="Zkladntext"/>
              <w:spacing w:line="360" w:lineRule="auto"/>
              <w:ind w:firstLine="709"/>
              <w:jc w:val="both"/>
              <w:rPr>
                <w:i/>
                <w:sz w:val="22"/>
                <w:szCs w:val="22"/>
              </w:rPr>
            </w:pPr>
            <w:r w:rsidRPr="00E37352">
              <w:rPr>
                <w:i/>
                <w:sz w:val="22"/>
                <w:szCs w:val="22"/>
              </w:rPr>
              <w:t xml:space="preserve">Mediální výchova je v Rámcovém vzdělávacím plánu pro základní školy z r. </w:t>
            </w:r>
            <w:smartTag w:uri="urn:schemas-microsoft-com:office:smarttags" w:element="metricconverter">
              <w:smartTagPr>
                <w:attr w:name="ProductID" w:val="2005 a"/>
              </w:smartTagPr>
              <w:r w:rsidRPr="00E37352">
                <w:rPr>
                  <w:i/>
                  <w:sz w:val="22"/>
                  <w:szCs w:val="22"/>
                </w:rPr>
                <w:t>2005 a</w:t>
              </w:r>
            </w:smartTag>
            <w:r w:rsidRPr="00E37352">
              <w:rPr>
                <w:i/>
                <w:sz w:val="22"/>
                <w:szCs w:val="22"/>
              </w:rPr>
              <w:t xml:space="preserve"> pro gymnázia z r. 2007 (dále RVP-ZŠ, RVP-G) vymezena jako průřezové téma, které se stává samozřejmou a běžnou součástí vzdělávání ve všech vyspělých společnostech. Současný člověk musí být vybaven poznatky a dovednostmi, které mu umožní orientovat se v masově mediální produkci, využívat ji, ale nepodléhat jí. Měl by mít poznatky:</w:t>
            </w:r>
          </w:p>
          <w:p w:rsidR="000E0134" w:rsidRPr="00E37352" w:rsidRDefault="000E0134" w:rsidP="006079CB">
            <w:pPr>
              <w:pStyle w:val="Zkladntext"/>
              <w:numPr>
                <w:ilvl w:val="0"/>
                <w:numId w:val="11"/>
              </w:numPr>
              <w:spacing w:line="360" w:lineRule="auto"/>
              <w:jc w:val="both"/>
              <w:rPr>
                <w:i/>
                <w:sz w:val="22"/>
                <w:szCs w:val="22"/>
              </w:rPr>
            </w:pPr>
            <w:proofErr w:type="spellStart"/>
            <w:r w:rsidRPr="00E37352">
              <w:rPr>
                <w:i/>
                <w:sz w:val="22"/>
                <w:szCs w:val="22"/>
              </w:rPr>
              <w:t>mediovědní</w:t>
            </w:r>
            <w:proofErr w:type="spellEnd"/>
            <w:r w:rsidRPr="00E37352">
              <w:rPr>
                <w:i/>
                <w:sz w:val="22"/>
                <w:szCs w:val="22"/>
              </w:rPr>
              <w:t xml:space="preserve"> - vědomosti o médiích samotných a jejich chování, včetně znalostí kriticky posuzovat mediální produkci,</w:t>
            </w:r>
          </w:p>
          <w:p w:rsidR="000E0134" w:rsidRPr="00E37352" w:rsidRDefault="000E0134" w:rsidP="006079CB">
            <w:pPr>
              <w:pStyle w:val="Zkladntext"/>
              <w:numPr>
                <w:ilvl w:val="0"/>
                <w:numId w:val="11"/>
              </w:num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E37352">
              <w:rPr>
                <w:i/>
                <w:sz w:val="22"/>
                <w:szCs w:val="22"/>
              </w:rPr>
              <w:t>dovednostní - které umožňují vlastní mediální produkci tj. tvorbu mediálních komunikátů (videa, fotografie, tištěných médií, webových stránek apod.)  jak v samostatných aktivitách, tak ve fungujícím týmu.</w:t>
            </w:r>
          </w:p>
          <w:p w:rsidR="000E0134" w:rsidRPr="00E37352" w:rsidRDefault="000E0134" w:rsidP="006079CB">
            <w:pPr>
              <w:pStyle w:val="Zkladntext"/>
              <w:spacing w:line="360" w:lineRule="auto"/>
              <w:ind w:firstLine="709"/>
              <w:jc w:val="both"/>
              <w:rPr>
                <w:i/>
                <w:sz w:val="22"/>
                <w:szCs w:val="22"/>
              </w:rPr>
            </w:pPr>
            <w:r w:rsidRPr="00E37352">
              <w:rPr>
                <w:i/>
                <w:sz w:val="22"/>
                <w:szCs w:val="22"/>
              </w:rPr>
              <w:t xml:space="preserve">Cílem tohoto programu je </w:t>
            </w:r>
            <w:r w:rsidRPr="00E37352">
              <w:rPr>
                <w:b/>
                <w:sz w:val="22"/>
                <w:szCs w:val="22"/>
              </w:rPr>
              <w:t>vybavit učitele potřebnými kompetencemi pro efektivnější práci s žáky v oblasti praxe mediální pedagogiky a výchovy v kontextu analýzy a tvorby vizuálních a audiovizuálních mediálních sdělení</w:t>
            </w:r>
            <w:r w:rsidRPr="00E37352">
              <w:rPr>
                <w:i/>
                <w:sz w:val="22"/>
                <w:szCs w:val="22"/>
              </w:rPr>
              <w:t>. Důraz je kladen na zefektivnění kompetence realizovat kutikulární reformy v oblastech práce s (mas)médii, které jsou ve školách poměrně nové a jsou rozvíjeny teprve v posledních několika letech.</w:t>
            </w:r>
          </w:p>
          <w:p w:rsidR="000E0134" w:rsidRPr="00E37352" w:rsidRDefault="000E0134" w:rsidP="006079CB">
            <w:pPr>
              <w:numPr>
                <w:ilvl w:val="1"/>
                <w:numId w:val="10"/>
              </w:numPr>
              <w:shd w:val="clear" w:color="auto" w:fill="D9D9D9"/>
              <w:spacing w:after="120"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37352">
              <w:rPr>
                <w:b/>
                <w:bCs/>
                <w:sz w:val="22"/>
                <w:szCs w:val="22"/>
                <w:u w:val="single"/>
              </w:rPr>
              <w:t>Podrobný přehled témat vý</w:t>
            </w:r>
            <w:r w:rsidRPr="00E37352">
              <w:rPr>
                <w:b/>
                <w:bCs/>
                <w:sz w:val="22"/>
                <w:szCs w:val="22"/>
                <w:u w:val="single"/>
                <w:shd w:val="clear" w:color="auto" w:fill="D9D9D9"/>
              </w:rPr>
              <w:t>u</w:t>
            </w:r>
            <w:r w:rsidRPr="00E37352">
              <w:rPr>
                <w:b/>
                <w:bCs/>
                <w:sz w:val="22"/>
                <w:szCs w:val="22"/>
                <w:u w:val="single"/>
              </w:rPr>
              <w:t>ky v jednotlivých setkáních:</w:t>
            </w:r>
          </w:p>
          <w:p w:rsidR="000E0134" w:rsidRPr="00E37352" w:rsidRDefault="000E0134" w:rsidP="006079CB">
            <w:pPr>
              <w:pStyle w:val="Zkladntext"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E37352">
              <w:rPr>
                <w:i/>
                <w:sz w:val="22"/>
                <w:szCs w:val="22"/>
              </w:rPr>
              <w:t>Kurz se bude skládat ze 16 výukových hodin, které budou realizovány ve 3 jednodenních víkendových setkáních.</w:t>
            </w:r>
          </w:p>
          <w:p w:rsidR="000E0134" w:rsidRPr="00E37352" w:rsidRDefault="000E0134" w:rsidP="006079CB">
            <w:pPr>
              <w:pStyle w:val="Normlnweb"/>
              <w:numPr>
                <w:ilvl w:val="0"/>
                <w:numId w:val="9"/>
              </w:numPr>
              <w:spacing w:before="0" w:beforeAutospacing="0" w:after="120" w:afterAutospacing="0" w:line="360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E37352">
              <w:rPr>
                <w:b/>
                <w:sz w:val="22"/>
                <w:szCs w:val="22"/>
                <w:u w:val="single"/>
              </w:rPr>
              <w:t xml:space="preserve">Setkání: </w:t>
            </w:r>
            <w:r w:rsidRPr="00E37352">
              <w:rPr>
                <w:b/>
                <w:i/>
                <w:sz w:val="22"/>
                <w:szCs w:val="22"/>
                <w:u w:val="single"/>
              </w:rPr>
              <w:t xml:space="preserve">Vymezení role mediální pedagogiky a výchovy v kontextu analýzy a tvorby vizuálních a audiovizuálních mediálních sdělení </w:t>
            </w:r>
          </w:p>
          <w:p w:rsidR="000E0134" w:rsidRPr="00E37352" w:rsidRDefault="000E0134" w:rsidP="006079CB">
            <w:pPr>
              <w:spacing w:after="120"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E37352">
              <w:rPr>
                <w:b/>
                <w:sz w:val="22"/>
                <w:szCs w:val="22"/>
                <w:u w:val="single"/>
              </w:rPr>
              <w:t>Teoretický úvod:</w:t>
            </w:r>
            <w:r w:rsidRPr="00E37352">
              <w:rPr>
                <w:sz w:val="22"/>
                <w:szCs w:val="22"/>
              </w:rPr>
              <w:t xml:space="preserve"> zahájení kurzu; průběh studia v kurzu a očekávané výstupy z kurzu; vymezení pojmu receptivní činnosti  v mediální výchově a jeho teoretického konceptu; problémy analýzy a interpretace jednotlivých mediálních sdělení (především v audiovizi -  film, video, videoart a animace a  také ve fotografii); otázky metodiky vedení receptivních činností ve škole jako plnění </w:t>
            </w:r>
            <w:r w:rsidRPr="00E37352">
              <w:rPr>
                <w:sz w:val="22"/>
                <w:szCs w:val="22"/>
                <w:lang w:eastAsia="ar-SA"/>
              </w:rPr>
              <w:t xml:space="preserve">závazků ŠVP v průřezovém tématu Mediální </w:t>
            </w:r>
            <w:r w:rsidRPr="00E37352">
              <w:rPr>
                <w:sz w:val="22"/>
                <w:szCs w:val="22"/>
              </w:rPr>
              <w:t>výchova a v oblasti Umění a kultura.</w:t>
            </w:r>
          </w:p>
          <w:p w:rsidR="000E0134" w:rsidRPr="00E37352" w:rsidRDefault="000E0134" w:rsidP="006079CB">
            <w:pPr>
              <w:spacing w:after="120"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E37352">
              <w:rPr>
                <w:sz w:val="22"/>
                <w:szCs w:val="22"/>
                <w:lang w:eastAsia="ar-SA"/>
              </w:rPr>
              <w:t>.</w:t>
            </w:r>
            <w:r w:rsidRPr="00E37352">
              <w:rPr>
                <w:b/>
                <w:bCs/>
                <w:sz w:val="22"/>
                <w:szCs w:val="22"/>
                <w:u w:val="single"/>
              </w:rPr>
              <w:t>Samostatná reflexe vybraných mediálních sdělení jednotlivými účastníky kurzu</w:t>
            </w:r>
            <w:r w:rsidRPr="00E37352">
              <w:rPr>
                <w:sz w:val="22"/>
                <w:szCs w:val="22"/>
                <w:lang w:eastAsia="ar-SA"/>
              </w:rPr>
              <w:t xml:space="preserve"> </w:t>
            </w:r>
          </w:p>
          <w:p w:rsidR="000E0134" w:rsidRPr="00E37352" w:rsidRDefault="000E0134" w:rsidP="006079CB">
            <w:pPr>
              <w:pStyle w:val="Odstavecseseznamem1"/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37352">
              <w:rPr>
                <w:rFonts w:ascii="Times New Roman" w:hAnsi="Times New Roman"/>
                <w:lang w:eastAsia="ar-SA"/>
              </w:rPr>
              <w:t>praktické činnosti  spojené s analýzou a recepcí</w:t>
            </w:r>
          </w:p>
          <w:p w:rsidR="000E0134" w:rsidRPr="00E37352" w:rsidRDefault="000E0134" w:rsidP="006079CB">
            <w:pPr>
              <w:pStyle w:val="Odstavecseseznamem1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37352">
              <w:rPr>
                <w:rFonts w:ascii="Times New Roman" w:hAnsi="Times New Roman"/>
                <w:lang w:eastAsia="ar-SA"/>
              </w:rPr>
              <w:lastRenderedPageBreak/>
              <w:t xml:space="preserve">fotografického média (reklamní fotografie, fotografie v tištěných médiích apod.) </w:t>
            </w:r>
          </w:p>
          <w:p w:rsidR="000E0134" w:rsidRPr="00E37352" w:rsidRDefault="000E0134" w:rsidP="006079CB">
            <w:pPr>
              <w:pStyle w:val="Odstavecseseznamem1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37352">
              <w:rPr>
                <w:rFonts w:ascii="Times New Roman" w:hAnsi="Times New Roman"/>
                <w:lang w:eastAsia="ar-SA"/>
              </w:rPr>
              <w:t>audiovizuálního média (film, dokumentární a výukové video, reklamní klip)</w:t>
            </w:r>
          </w:p>
          <w:p w:rsidR="000E0134" w:rsidRPr="00E37352" w:rsidRDefault="000E0134" w:rsidP="006079CB">
            <w:pPr>
              <w:pStyle w:val="Odstavecseseznamem1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37352">
              <w:rPr>
                <w:rFonts w:ascii="Times New Roman" w:hAnsi="Times New Roman"/>
                <w:lang w:eastAsia="ar-SA"/>
              </w:rPr>
              <w:t xml:space="preserve">stylizovaných audiovizuálních médií – animace a uměleckého videa (videoartu) </w:t>
            </w:r>
          </w:p>
          <w:p w:rsidR="000E0134" w:rsidRPr="00E37352" w:rsidRDefault="000E0134" w:rsidP="006079CB">
            <w:pPr>
              <w:pStyle w:val="Odstavecseseznamem1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37352">
              <w:rPr>
                <w:rFonts w:ascii="Times New Roman" w:hAnsi="Times New Roman"/>
                <w:lang w:eastAsia="ar-SA"/>
              </w:rPr>
              <w:t xml:space="preserve">shrnutí metodických postupů a reflexe všech uvedených médií </w:t>
            </w:r>
          </w:p>
          <w:p w:rsidR="000E0134" w:rsidRPr="00E37352" w:rsidRDefault="000E0134" w:rsidP="006079CB">
            <w:pPr>
              <w:pStyle w:val="Odstavecseseznamem1"/>
              <w:spacing w:after="120" w:line="36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  <w:r w:rsidRPr="00E37352">
              <w:rPr>
                <w:rFonts w:ascii="Times New Roman" w:hAnsi="Times New Roman"/>
                <w:b/>
                <w:bCs/>
                <w:u w:val="single"/>
                <w:lang w:eastAsia="ar-SA"/>
              </w:rPr>
              <w:t>Celkem :</w:t>
            </w:r>
            <w:r w:rsidRPr="00E37352">
              <w:rPr>
                <w:rFonts w:ascii="Times New Roman" w:hAnsi="Times New Roman"/>
                <w:lang w:eastAsia="ar-SA"/>
              </w:rPr>
              <w:t xml:space="preserve">  5 vyučovacích hodin</w:t>
            </w:r>
          </w:p>
          <w:p w:rsidR="000E0134" w:rsidRPr="00E37352" w:rsidRDefault="000E0134" w:rsidP="006079CB">
            <w:pPr>
              <w:numPr>
                <w:ilvl w:val="0"/>
                <w:numId w:val="9"/>
              </w:numPr>
              <w:spacing w:after="120"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E37352">
              <w:rPr>
                <w:b/>
                <w:sz w:val="22"/>
                <w:szCs w:val="22"/>
                <w:u w:val="single"/>
              </w:rPr>
              <w:t xml:space="preserve">Setkání: </w:t>
            </w:r>
            <w:r w:rsidRPr="00E37352">
              <w:rPr>
                <w:b/>
                <w:i/>
                <w:sz w:val="22"/>
                <w:szCs w:val="22"/>
                <w:u w:val="single"/>
              </w:rPr>
              <w:t xml:space="preserve">Role produktivních činností v mediální výchově a tvorba moderní digitální fotografie a  fotografované animace  </w:t>
            </w:r>
          </w:p>
          <w:p w:rsidR="000E0134" w:rsidRPr="00E37352" w:rsidRDefault="000E0134" w:rsidP="006079CB">
            <w:pPr>
              <w:spacing w:after="120"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E37352">
              <w:rPr>
                <w:b/>
                <w:sz w:val="22"/>
                <w:szCs w:val="22"/>
                <w:u w:val="single"/>
              </w:rPr>
              <w:t>I. Teoretický úvod – produktivní činnosti:</w:t>
            </w:r>
            <w:r w:rsidRPr="00E37352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  <w:r w:rsidRPr="00E37352">
              <w:rPr>
                <w:sz w:val="22"/>
                <w:szCs w:val="22"/>
              </w:rPr>
              <w:t xml:space="preserve">vymezení pojmu produktivní činnosti  v mediální výchově a jeho teoretického konceptu; problémy tvorby jednotlivých mediálních sdělení (především v audiovizi -  film, video, videoart a animace a  také ve fotografii);  otázky metodiky vedení tvůrčích činností ve škole jako plnění </w:t>
            </w:r>
            <w:r w:rsidRPr="00E37352">
              <w:rPr>
                <w:sz w:val="22"/>
                <w:szCs w:val="22"/>
                <w:lang w:eastAsia="ar-SA"/>
              </w:rPr>
              <w:t xml:space="preserve">závazků ŠVP v průřezovém tématu Mediální </w:t>
            </w:r>
            <w:r w:rsidRPr="00E37352">
              <w:rPr>
                <w:sz w:val="22"/>
                <w:szCs w:val="22"/>
              </w:rPr>
              <w:t>výchova a v oblasti Umění a kultura.</w:t>
            </w:r>
          </w:p>
          <w:p w:rsidR="000E0134" w:rsidRPr="00E37352" w:rsidRDefault="000E0134" w:rsidP="006079C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E37352">
              <w:rPr>
                <w:b/>
                <w:sz w:val="22"/>
                <w:szCs w:val="22"/>
                <w:u w:val="single"/>
              </w:rPr>
              <w:t>II. Teoretický úvod – vlastní tvorba médií:</w:t>
            </w:r>
            <w:r w:rsidRPr="00E37352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  <w:r w:rsidRPr="00E37352">
              <w:rPr>
                <w:sz w:val="22"/>
                <w:szCs w:val="22"/>
              </w:rPr>
              <w:t>problémy a možnosti tvorby moderní digitální fotografie a fotografované animace (fotografické přístroje a editory fotografií a videa pro animaci), vymezení výrazových možností fotografie, skladba a stavba fotografického média; střihová skladba fotografované animace a její možnosti</w:t>
            </w:r>
          </w:p>
          <w:p w:rsidR="000E0134" w:rsidRPr="00E37352" w:rsidRDefault="000E0134" w:rsidP="006079CB">
            <w:pPr>
              <w:spacing w:after="120"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E37352">
              <w:rPr>
                <w:b/>
                <w:sz w:val="22"/>
                <w:szCs w:val="22"/>
                <w:u w:val="single"/>
              </w:rPr>
              <w:t>III. Praktická část - každý účastník bude provádět</w:t>
            </w:r>
            <w:r w:rsidRPr="00E37352">
              <w:rPr>
                <w:sz w:val="22"/>
                <w:szCs w:val="22"/>
              </w:rPr>
              <w:t>: 1.</w:t>
            </w:r>
            <w:r w:rsidRPr="00E37352">
              <w:rPr>
                <w:b/>
                <w:sz w:val="22"/>
                <w:szCs w:val="22"/>
              </w:rPr>
              <w:t xml:space="preserve"> </w:t>
            </w:r>
            <w:r w:rsidRPr="00E37352">
              <w:rPr>
                <w:sz w:val="22"/>
                <w:szCs w:val="22"/>
              </w:rPr>
              <w:t>tvorbu  reklamní fotografie vybranými modernímu technikami na zvolené téma, 2. tvorbu fotografované animace na zvolené téma.</w:t>
            </w:r>
          </w:p>
          <w:p w:rsidR="000E0134" w:rsidRPr="00E37352" w:rsidRDefault="000E0134" w:rsidP="006079CB">
            <w:pPr>
              <w:pStyle w:val="Odstavecseseznamem1"/>
              <w:spacing w:after="120" w:line="36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  <w:r w:rsidRPr="00E37352">
              <w:rPr>
                <w:rFonts w:ascii="Times New Roman" w:hAnsi="Times New Roman"/>
                <w:b/>
                <w:u w:val="single"/>
                <w:lang w:eastAsia="ar-SA"/>
              </w:rPr>
              <w:t>Celkem:</w:t>
            </w:r>
            <w:r w:rsidRPr="00E37352">
              <w:rPr>
                <w:rFonts w:ascii="Times New Roman" w:hAnsi="Times New Roman"/>
                <w:lang w:eastAsia="ar-SA"/>
              </w:rPr>
              <w:t xml:space="preserve"> 6 vyučovacích hodin</w:t>
            </w:r>
          </w:p>
          <w:p w:rsidR="000E0134" w:rsidRPr="00E37352" w:rsidRDefault="000E0134" w:rsidP="006079CB">
            <w:pPr>
              <w:numPr>
                <w:ilvl w:val="0"/>
                <w:numId w:val="9"/>
              </w:numPr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37352">
              <w:rPr>
                <w:b/>
                <w:sz w:val="22"/>
                <w:szCs w:val="22"/>
                <w:u w:val="single"/>
              </w:rPr>
              <w:t>Setkání:</w:t>
            </w:r>
            <w:r w:rsidRPr="00E37352">
              <w:rPr>
                <w:b/>
                <w:i/>
                <w:sz w:val="22"/>
                <w:szCs w:val="22"/>
                <w:u w:val="single"/>
              </w:rPr>
              <w:t xml:space="preserve"> Tvorba výukového  videa,  reklamního klipu a uměleckého videa </w:t>
            </w:r>
          </w:p>
          <w:p w:rsidR="000E0134" w:rsidRPr="00E37352" w:rsidRDefault="000E0134" w:rsidP="006079CB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E37352">
              <w:rPr>
                <w:b/>
                <w:sz w:val="22"/>
                <w:szCs w:val="22"/>
                <w:u w:val="single"/>
              </w:rPr>
              <w:t>I. Teoretický úvod:</w:t>
            </w:r>
            <w:r w:rsidRPr="00E37352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  <w:r w:rsidRPr="00E37352">
              <w:rPr>
                <w:sz w:val="22"/>
                <w:szCs w:val="22"/>
              </w:rPr>
              <w:t>problémy a možnosti tvorby dokumentačního výukového videa, reklamního klipu a uměleckého videa ve škole (videokamery a editory videa), vymezení výrazových možností videa, záběrová technologie a střihová skladba audiovize, zvláštnosti videoartu jako umělecké formy dynamické audiovize, umělecký koncept jako výsledek dialogu.</w:t>
            </w:r>
          </w:p>
          <w:p w:rsidR="000E0134" w:rsidRPr="00E37352" w:rsidRDefault="000E0134" w:rsidP="006079CB">
            <w:pPr>
              <w:spacing w:after="120"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E37352">
              <w:rPr>
                <w:b/>
                <w:sz w:val="22"/>
                <w:szCs w:val="22"/>
                <w:u w:val="single"/>
              </w:rPr>
              <w:t>II. Praktická část - každý účastník bude provádět</w:t>
            </w:r>
            <w:r w:rsidRPr="00E37352">
              <w:rPr>
                <w:b/>
                <w:sz w:val="22"/>
                <w:szCs w:val="22"/>
              </w:rPr>
              <w:t xml:space="preserve">:  </w:t>
            </w:r>
            <w:r w:rsidRPr="00E37352">
              <w:rPr>
                <w:sz w:val="22"/>
                <w:szCs w:val="22"/>
              </w:rPr>
              <w:t>1.</w:t>
            </w:r>
            <w:r w:rsidRPr="00E37352">
              <w:rPr>
                <w:b/>
                <w:sz w:val="22"/>
                <w:szCs w:val="22"/>
              </w:rPr>
              <w:t xml:space="preserve"> </w:t>
            </w:r>
            <w:r w:rsidRPr="00E37352">
              <w:rPr>
                <w:sz w:val="22"/>
                <w:szCs w:val="22"/>
              </w:rPr>
              <w:t>tvorbu  dokumentačního videa – záznamu na zvolené téma, 2. tvorbu jednoduchého uměleckého videa – videoart klipu na zvolené hudební téma.</w:t>
            </w:r>
          </w:p>
          <w:p w:rsidR="000E0134" w:rsidRPr="00E37352" w:rsidRDefault="000E0134" w:rsidP="006079CB">
            <w:pPr>
              <w:pStyle w:val="Odstavecseseznamem1"/>
              <w:spacing w:after="120" w:line="36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  <w:r w:rsidRPr="00E37352">
              <w:rPr>
                <w:rFonts w:ascii="Times New Roman" w:hAnsi="Times New Roman"/>
                <w:b/>
                <w:u w:val="single"/>
                <w:lang w:eastAsia="ar-SA"/>
              </w:rPr>
              <w:t>Celkem:</w:t>
            </w:r>
            <w:r w:rsidRPr="00E37352">
              <w:rPr>
                <w:rFonts w:ascii="Times New Roman" w:hAnsi="Times New Roman"/>
                <w:lang w:eastAsia="ar-SA"/>
              </w:rPr>
              <w:t xml:space="preserve"> 5 vyučovacích hodin</w:t>
            </w:r>
          </w:p>
          <w:p w:rsidR="000E0134" w:rsidRDefault="000E0134" w:rsidP="006F7002">
            <w:pPr>
              <w:ind w:left="720" w:hanging="506"/>
              <w:jc w:val="both"/>
              <w:rPr>
                <w:b/>
                <w:sz w:val="22"/>
                <w:szCs w:val="22"/>
              </w:rPr>
            </w:pPr>
          </w:p>
          <w:p w:rsidR="000E0134" w:rsidRPr="00E37352" w:rsidRDefault="000E0134" w:rsidP="006079CB">
            <w:pPr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37352">
              <w:rPr>
                <w:b/>
                <w:sz w:val="22"/>
                <w:szCs w:val="22"/>
                <w:u w:val="single"/>
              </w:rPr>
              <w:t xml:space="preserve">Teoretická </w:t>
            </w:r>
            <w:proofErr w:type="spellStart"/>
            <w:r w:rsidRPr="00E37352">
              <w:rPr>
                <w:b/>
                <w:sz w:val="22"/>
                <w:szCs w:val="22"/>
                <w:u w:val="single"/>
              </w:rPr>
              <w:t>čast</w:t>
            </w:r>
            <w:proofErr w:type="spellEnd"/>
            <w:r w:rsidRPr="00E37352">
              <w:rPr>
                <w:b/>
                <w:sz w:val="22"/>
                <w:szCs w:val="22"/>
                <w:u w:val="single"/>
              </w:rPr>
              <w:t>:</w:t>
            </w:r>
            <w:r w:rsidRPr="00E37352">
              <w:rPr>
                <w:sz w:val="22"/>
                <w:szCs w:val="22"/>
                <w:lang w:eastAsia="ar-SA"/>
              </w:rPr>
              <w:t xml:space="preserve"> celkem 6 hodin</w:t>
            </w:r>
            <w:r w:rsidRPr="00E37352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0134" w:rsidRPr="00E37352" w:rsidRDefault="000E0134" w:rsidP="006079CB">
            <w:pPr>
              <w:spacing w:after="120" w:line="360" w:lineRule="auto"/>
              <w:jc w:val="both"/>
              <w:rPr>
                <w:bCs/>
                <w:sz w:val="22"/>
                <w:szCs w:val="22"/>
              </w:rPr>
            </w:pPr>
            <w:r w:rsidRPr="00E37352">
              <w:rPr>
                <w:b/>
                <w:bCs/>
                <w:sz w:val="22"/>
                <w:szCs w:val="22"/>
                <w:u w:val="single"/>
              </w:rPr>
              <w:lastRenderedPageBreak/>
              <w:t>Samostatná reflexe vybraných mediálních sdělení:</w:t>
            </w:r>
            <w:r w:rsidRPr="00E37352">
              <w:rPr>
                <w:sz w:val="22"/>
                <w:szCs w:val="22"/>
                <w:lang w:eastAsia="ar-SA"/>
              </w:rPr>
              <w:t xml:space="preserve"> celkem </w:t>
            </w:r>
            <w:r w:rsidRPr="00E37352">
              <w:rPr>
                <w:bCs/>
                <w:sz w:val="22"/>
                <w:szCs w:val="22"/>
              </w:rPr>
              <w:t>2 hodiny</w:t>
            </w:r>
          </w:p>
          <w:p w:rsidR="000E0134" w:rsidRPr="00E37352" w:rsidRDefault="000E0134" w:rsidP="006079CB">
            <w:pPr>
              <w:spacing w:after="120" w:line="360" w:lineRule="auto"/>
              <w:jc w:val="both"/>
              <w:rPr>
                <w:bCs/>
                <w:sz w:val="22"/>
                <w:szCs w:val="22"/>
              </w:rPr>
            </w:pPr>
            <w:r w:rsidRPr="00E37352">
              <w:rPr>
                <w:b/>
                <w:sz w:val="22"/>
                <w:szCs w:val="22"/>
                <w:u w:val="single"/>
              </w:rPr>
              <w:t>Praktická část – vlastní tvorba mediálních komunikátů</w:t>
            </w:r>
            <w:r w:rsidRPr="00E37352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E37352">
              <w:rPr>
                <w:bCs/>
                <w:sz w:val="22"/>
                <w:szCs w:val="22"/>
              </w:rPr>
              <w:t xml:space="preserve"> celkem 8 hodin</w:t>
            </w:r>
          </w:p>
          <w:p w:rsidR="000E0134" w:rsidRDefault="000E0134" w:rsidP="006F7002">
            <w:pPr>
              <w:ind w:left="720" w:hanging="506"/>
              <w:jc w:val="both"/>
              <w:rPr>
                <w:b/>
                <w:sz w:val="22"/>
                <w:szCs w:val="22"/>
              </w:rPr>
            </w:pPr>
          </w:p>
          <w:p w:rsidR="000E0134" w:rsidRPr="006079CB" w:rsidRDefault="000E0134" w:rsidP="006079CB">
            <w:pPr>
              <w:rPr>
                <w:sz w:val="22"/>
                <w:szCs w:val="22"/>
              </w:rPr>
            </w:pPr>
          </w:p>
        </w:tc>
      </w:tr>
      <w:tr w:rsidR="000E0134" w:rsidTr="000B19A1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134" w:rsidRPr="00B50FF7" w:rsidRDefault="000E0134">
            <w:r w:rsidRPr="00B50FF7">
              <w:rPr>
                <w:b/>
              </w:rPr>
              <w:lastRenderedPageBreak/>
              <w:t>Vzdělávací cíl:</w:t>
            </w:r>
          </w:p>
        </w:tc>
        <w:tc>
          <w:tcPr>
            <w:tcW w:w="7654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0134" w:rsidRPr="00B50FF7" w:rsidRDefault="000E0134">
            <w:pPr>
              <w:rPr>
                <w:sz w:val="22"/>
                <w:szCs w:val="22"/>
              </w:rPr>
            </w:pPr>
          </w:p>
        </w:tc>
      </w:tr>
      <w:tr w:rsidR="000E0134" w:rsidTr="000B19A1">
        <w:trPr>
          <w:trHeight w:val="596"/>
        </w:trPr>
        <w:tc>
          <w:tcPr>
            <w:tcW w:w="9072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0E0134" w:rsidRPr="006079CB" w:rsidRDefault="000E0134" w:rsidP="006079CB">
            <w:pPr>
              <w:pStyle w:val="Zkladntext3"/>
              <w:tabs>
                <w:tab w:val="clear" w:pos="284"/>
              </w:tabs>
            </w:pPr>
            <w:r w:rsidRPr="006079CB">
              <w:t xml:space="preserve">Program si klade za cíl vybavit učitele (pedagogy oboru výtvarná výchova, popřípadě expresivně tvůrčích </w:t>
            </w:r>
            <w:proofErr w:type="spellStart"/>
            <w:r w:rsidRPr="006079CB">
              <w:t>disciplin</w:t>
            </w:r>
            <w:proofErr w:type="spellEnd"/>
            <w:r w:rsidRPr="006079CB">
              <w:t>: hudební výchovy, dramatické výchovy, mediální výchovy, filmové výchovy a další, na všech typech škol; učitele odborných uměleckých předmětů na středních uměleckých školách, a pedagogy ZUŠ) potřebnými kompetencemi pro efektivnější práci s žáky v oblasti přípravy, realizace a evaluace cílů mediální výchovy a oblasti praxe mediální pedagogiky v kontextu analýzy a tvorby vizuálních a audiovizuálních mediálních sdělení ve vzdělávacích oblastech RVP zaměřených na umění, kulturu a informační a komunikační technologie. Důraz je kladen na zefektivnění kompetence realizovat kutikulární reformy v oblastech práce s (mas)médii, které jsou ve školách poměrně nové a jsou rozvíjeny teprve v posledních několika málo letech.</w:t>
            </w:r>
          </w:p>
          <w:p w:rsidR="000E0134" w:rsidRPr="00491A17" w:rsidRDefault="000E0134" w:rsidP="006079CB">
            <w:pPr>
              <w:jc w:val="both"/>
              <w:rPr>
                <w:sz w:val="22"/>
                <w:szCs w:val="22"/>
              </w:rPr>
            </w:pPr>
          </w:p>
        </w:tc>
      </w:tr>
      <w:tr w:rsidR="000E0134" w:rsidTr="000B19A1">
        <w:trPr>
          <w:gridAfter w:val="1"/>
          <w:wAfter w:w="548" w:type="dxa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0134" w:rsidRPr="00B50FF7" w:rsidRDefault="000E0134">
            <w:r w:rsidRPr="00B50FF7">
              <w:rPr>
                <w:b/>
              </w:rPr>
              <w:t>Hodinová dotace:</w:t>
            </w:r>
          </w:p>
        </w:tc>
        <w:tc>
          <w:tcPr>
            <w:tcW w:w="45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0E0134" w:rsidRPr="00491A17" w:rsidRDefault="000E0134" w:rsidP="00685E01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hodin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0134" w:rsidRPr="00B50FF7" w:rsidRDefault="000E0134">
            <w:pPr>
              <w:rPr>
                <w:b/>
              </w:rPr>
            </w:pPr>
            <w:r w:rsidRPr="00B50FF7">
              <w:rPr>
                <w:sz w:val="22"/>
                <w:szCs w:val="22"/>
              </w:rPr>
              <w:t xml:space="preserve"> </w:t>
            </w:r>
            <w:r w:rsidRPr="00B50FF7">
              <w:rPr>
                <w:b/>
              </w:rPr>
              <w:t>Počet kreditů:</w:t>
            </w:r>
          </w:p>
        </w:tc>
        <w:tc>
          <w:tcPr>
            <w:tcW w:w="444" w:type="dxa"/>
          </w:tcPr>
          <w:p w:rsidR="000E0134" w:rsidRPr="00B50FF7" w:rsidRDefault="000E01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0134" w:rsidTr="000B19A1">
        <w:tc>
          <w:tcPr>
            <w:tcW w:w="212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0E0134" w:rsidRPr="00B50FF7" w:rsidRDefault="000E0134">
            <w:pPr>
              <w:pStyle w:val="Nadpis1"/>
            </w:pPr>
            <w:r w:rsidRPr="00B50FF7">
              <w:t>Max. počet účastníků:</w:t>
            </w:r>
          </w:p>
          <w:p w:rsidR="000E0134" w:rsidRPr="00B50FF7" w:rsidRDefault="000E0134" w:rsidP="006D5419"/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E0134" w:rsidRPr="00B50FF7" w:rsidRDefault="000E01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78" w:type="dxa"/>
            <w:gridSpan w:val="9"/>
            <w:tcBorders>
              <w:left w:val="single" w:sz="12" w:space="0" w:color="auto"/>
            </w:tcBorders>
          </w:tcPr>
          <w:p w:rsidR="000E0134" w:rsidRPr="00B50FF7" w:rsidRDefault="000E0134">
            <w:pPr>
              <w:rPr>
                <w:b/>
              </w:rPr>
            </w:pPr>
            <w:r w:rsidRPr="00B50FF7">
              <w:rPr>
                <w:b/>
              </w:rPr>
              <w:t>Kreditní ohodnocení akce se provádí na základě pravidel kreditního systému na ZČU.</w:t>
            </w:r>
          </w:p>
        </w:tc>
      </w:tr>
      <w:tr w:rsidR="000E0134" w:rsidTr="000B19A1">
        <w:tc>
          <w:tcPr>
            <w:tcW w:w="2410" w:type="dxa"/>
            <w:gridSpan w:val="6"/>
            <w:tcBorders>
              <w:left w:val="single" w:sz="12" w:space="0" w:color="auto"/>
            </w:tcBorders>
          </w:tcPr>
          <w:p w:rsidR="000E0134" w:rsidRPr="00B50FF7" w:rsidRDefault="000E0134">
            <w:pPr>
              <w:rPr>
                <w:b/>
                <w:sz w:val="22"/>
                <w:szCs w:val="22"/>
              </w:rPr>
            </w:pPr>
          </w:p>
          <w:p w:rsidR="000E0134" w:rsidRPr="00B50FF7" w:rsidRDefault="000E0134">
            <w:pPr>
              <w:rPr>
                <w:b/>
              </w:rPr>
            </w:pPr>
            <w:r w:rsidRPr="00B50FF7">
              <w:rPr>
                <w:b/>
              </w:rPr>
              <w:t>Upřesnění cílové skupiny:</w:t>
            </w:r>
          </w:p>
        </w:tc>
        <w:tc>
          <w:tcPr>
            <w:tcW w:w="6662" w:type="dxa"/>
            <w:gridSpan w:val="11"/>
            <w:tcBorders>
              <w:left w:val="single" w:sz="12" w:space="0" w:color="auto"/>
            </w:tcBorders>
          </w:tcPr>
          <w:p w:rsidR="000E0134" w:rsidRPr="00B50FF7" w:rsidRDefault="000E0134">
            <w:pPr>
              <w:rPr>
                <w:sz w:val="22"/>
                <w:szCs w:val="22"/>
              </w:rPr>
            </w:pPr>
          </w:p>
        </w:tc>
      </w:tr>
      <w:tr w:rsidR="000E0134" w:rsidTr="000B19A1">
        <w:trPr>
          <w:trHeight w:val="698"/>
        </w:trPr>
        <w:tc>
          <w:tcPr>
            <w:tcW w:w="907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E0134" w:rsidRPr="006079CB" w:rsidRDefault="000E0134" w:rsidP="006079CB">
            <w:pPr>
              <w:jc w:val="both"/>
              <w:rPr>
                <w:sz w:val="22"/>
                <w:szCs w:val="22"/>
              </w:rPr>
            </w:pPr>
            <w:r w:rsidRPr="006079CB">
              <w:rPr>
                <w:sz w:val="22"/>
                <w:szCs w:val="22"/>
              </w:rPr>
              <w:t>Maximální počet účastníků kurzu je 15. To umožňuje efektivní prolínání skupinových a individuálních činností při využití digitální fotografické techniky, videotechniky a počítačů s editory fotografie a videa. Celkově prolínání jak skupinových forem evaluace, tak individuálních tvůrčích aktivit zajistí u absolventů kurzu následnou využitelnost poznatků v přímé pedagogické praxi.</w:t>
            </w:r>
          </w:p>
          <w:p w:rsidR="000E0134" w:rsidRPr="006079CB" w:rsidRDefault="000E0134" w:rsidP="006079CB">
            <w:pPr>
              <w:jc w:val="both"/>
              <w:rPr>
                <w:sz w:val="22"/>
                <w:szCs w:val="22"/>
              </w:rPr>
            </w:pPr>
            <w:r w:rsidRPr="006079CB">
              <w:rPr>
                <w:sz w:val="22"/>
                <w:szCs w:val="22"/>
              </w:rPr>
              <w:t xml:space="preserve">Cílovou skupinou budou pedagogové oboru výtvarná výchova, popřípadě expresivně tvůrčích </w:t>
            </w:r>
            <w:proofErr w:type="spellStart"/>
            <w:r w:rsidRPr="006079CB">
              <w:rPr>
                <w:sz w:val="22"/>
                <w:szCs w:val="22"/>
              </w:rPr>
              <w:t>disciplin</w:t>
            </w:r>
            <w:proofErr w:type="spellEnd"/>
            <w:r w:rsidRPr="006079CB">
              <w:rPr>
                <w:sz w:val="22"/>
                <w:szCs w:val="22"/>
              </w:rPr>
              <w:t xml:space="preserve"> (hudební výchovy, dramatická výchova, mediální výchova, filmová výchova a další) na všech typech škol, učitelé odborných uměleckých předmětů na středních uměleckých školách, a pedagogové ZUŠ.</w:t>
            </w:r>
          </w:p>
          <w:p w:rsidR="000E0134" w:rsidRPr="009B2E38" w:rsidRDefault="000E0134" w:rsidP="006079CB">
            <w:pPr>
              <w:rPr>
                <w:sz w:val="24"/>
                <w:szCs w:val="24"/>
              </w:rPr>
            </w:pPr>
          </w:p>
        </w:tc>
      </w:tr>
      <w:tr w:rsidR="000E0134" w:rsidTr="000B19A1">
        <w:tc>
          <w:tcPr>
            <w:tcW w:w="2977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0E0134" w:rsidRPr="00B50FF7" w:rsidRDefault="000E0134">
            <w:r w:rsidRPr="00B50FF7">
              <w:rPr>
                <w:b/>
              </w:rPr>
              <w:t>Způsob přijímání zájemců: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E0134" w:rsidRDefault="000E0134">
            <w:pPr>
              <w:rPr>
                <w:sz w:val="24"/>
              </w:rPr>
            </w:pPr>
          </w:p>
        </w:tc>
      </w:tr>
      <w:tr w:rsidR="000E0134" w:rsidTr="000B19A1">
        <w:trPr>
          <w:trHeight w:val="57"/>
        </w:trPr>
        <w:tc>
          <w:tcPr>
            <w:tcW w:w="426" w:type="dxa"/>
            <w:tcBorders>
              <w:left w:val="single" w:sz="12" w:space="0" w:color="auto"/>
            </w:tcBorders>
          </w:tcPr>
          <w:p w:rsidR="000E0134" w:rsidRDefault="000E0134">
            <w:pPr>
              <w:jc w:val="center"/>
              <w:rPr>
                <w:b/>
                <w:sz w:val="24"/>
              </w:rPr>
            </w:pPr>
          </w:p>
        </w:tc>
        <w:tc>
          <w:tcPr>
            <w:tcW w:w="8646" w:type="dxa"/>
            <w:gridSpan w:val="16"/>
            <w:tcBorders>
              <w:right w:val="single" w:sz="12" w:space="0" w:color="auto"/>
            </w:tcBorders>
            <w:shd w:val="pct5" w:color="000000" w:fill="FFFFFF"/>
          </w:tcPr>
          <w:p w:rsidR="000E0134" w:rsidRPr="0017788D" w:rsidRDefault="000E0134" w:rsidP="00BC459D">
            <w:pPr>
              <w:pStyle w:val="Nadpis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základě podání</w:t>
            </w:r>
            <w:r w:rsidRPr="0017788D">
              <w:rPr>
                <w:rFonts w:ascii="Times New Roman" w:hAnsi="Times New Roman"/>
                <w:sz w:val="22"/>
                <w:szCs w:val="22"/>
              </w:rPr>
              <w:t xml:space="preserve"> písem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né přihlášky </w:t>
            </w:r>
          </w:p>
          <w:p w:rsidR="000E0134" w:rsidRDefault="000E0134" w:rsidP="00BC459D">
            <w:pPr>
              <w:jc w:val="both"/>
              <w:rPr>
                <w:sz w:val="24"/>
              </w:rPr>
            </w:pPr>
          </w:p>
        </w:tc>
      </w:tr>
      <w:tr w:rsidR="000E0134" w:rsidTr="000B19A1">
        <w:trPr>
          <w:trHeight w:val="1026"/>
        </w:trPr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134" w:rsidRPr="0017788D" w:rsidRDefault="000E0134">
            <w:r w:rsidRPr="0017788D">
              <w:rPr>
                <w:b/>
              </w:rPr>
              <w:t xml:space="preserve">Plánované místo konání:  </w:t>
            </w:r>
          </w:p>
        </w:tc>
        <w:tc>
          <w:tcPr>
            <w:tcW w:w="66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134" w:rsidRPr="006079CB" w:rsidRDefault="000E0134" w:rsidP="006079CB">
            <w:pPr>
              <w:rPr>
                <w:sz w:val="22"/>
                <w:szCs w:val="22"/>
              </w:rPr>
            </w:pPr>
            <w:r w:rsidRPr="006079CB">
              <w:rPr>
                <w:sz w:val="22"/>
                <w:szCs w:val="22"/>
              </w:rPr>
              <w:t>Prostory KVK FPE ZČU Plzeň</w:t>
            </w:r>
          </w:p>
          <w:p w:rsidR="000E0134" w:rsidRPr="006079CB" w:rsidRDefault="000E0134" w:rsidP="006079CB">
            <w:pPr>
              <w:rPr>
                <w:sz w:val="22"/>
                <w:szCs w:val="22"/>
              </w:rPr>
            </w:pPr>
            <w:r w:rsidRPr="006079CB">
              <w:rPr>
                <w:sz w:val="22"/>
                <w:szCs w:val="22"/>
              </w:rPr>
              <w:t>Prostory SOŠOUUD v Plzni, Nerudova 33  (počítačové učebny a fotoateliér).</w:t>
            </w:r>
          </w:p>
          <w:p w:rsidR="000E0134" w:rsidRPr="009B2E38" w:rsidRDefault="000E0134" w:rsidP="006079CB">
            <w:pPr>
              <w:tabs>
                <w:tab w:val="num" w:pos="1440"/>
              </w:tabs>
              <w:autoSpaceDE w:val="0"/>
              <w:autoSpaceDN w:val="0"/>
              <w:jc w:val="both"/>
            </w:pPr>
          </w:p>
        </w:tc>
      </w:tr>
      <w:tr w:rsidR="000E0134" w:rsidTr="000B19A1">
        <w:tc>
          <w:tcPr>
            <w:tcW w:w="6804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0E0134" w:rsidRDefault="000E0134">
            <w:pPr>
              <w:rPr>
                <w:b/>
              </w:rPr>
            </w:pPr>
          </w:p>
          <w:p w:rsidR="000E0134" w:rsidRPr="0017788D" w:rsidRDefault="000E0134">
            <w:r w:rsidRPr="0017788D">
              <w:rPr>
                <w:b/>
              </w:rPr>
              <w:t>Jmenný přehled lektorů s podrobnými informacemi o odborné praxi v oboru: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E0134" w:rsidRDefault="000E0134">
            <w:pPr>
              <w:rPr>
                <w:sz w:val="24"/>
              </w:rPr>
            </w:pPr>
          </w:p>
        </w:tc>
      </w:tr>
      <w:tr w:rsidR="000E0134" w:rsidTr="000B19A1">
        <w:trPr>
          <w:trHeight w:val="57"/>
        </w:trPr>
        <w:tc>
          <w:tcPr>
            <w:tcW w:w="426" w:type="dxa"/>
            <w:tcBorders>
              <w:left w:val="single" w:sz="12" w:space="0" w:color="auto"/>
            </w:tcBorders>
          </w:tcPr>
          <w:p w:rsidR="000E0134" w:rsidRDefault="000E0134">
            <w:pPr>
              <w:jc w:val="center"/>
              <w:rPr>
                <w:b/>
                <w:sz w:val="24"/>
              </w:rPr>
            </w:pPr>
          </w:p>
        </w:tc>
        <w:tc>
          <w:tcPr>
            <w:tcW w:w="8646" w:type="dxa"/>
            <w:gridSpan w:val="16"/>
            <w:tcBorders>
              <w:right w:val="single" w:sz="12" w:space="0" w:color="auto"/>
            </w:tcBorders>
            <w:shd w:val="pct5" w:color="000000" w:fill="FFFFFF"/>
          </w:tcPr>
          <w:p w:rsidR="000E0134" w:rsidRPr="00E37352" w:rsidRDefault="000E0134" w:rsidP="006079CB">
            <w:pPr>
              <w:shd w:val="clear" w:color="auto" w:fill="D9D9D9"/>
              <w:spacing w:after="12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7352">
              <w:rPr>
                <w:b/>
                <w:bCs/>
                <w:color w:val="000000"/>
                <w:sz w:val="22"/>
                <w:szCs w:val="22"/>
              </w:rPr>
              <w:t>PhDr. Jan Mašek, Ph.D.</w:t>
            </w:r>
          </w:p>
          <w:p w:rsidR="000E0134" w:rsidRPr="00E37352" w:rsidRDefault="000E0134" w:rsidP="006079CB">
            <w:pPr>
              <w:pStyle w:val="Zkladntext"/>
              <w:spacing w:line="360" w:lineRule="auto"/>
              <w:jc w:val="both"/>
              <w:rPr>
                <w:sz w:val="22"/>
                <w:szCs w:val="22"/>
              </w:rPr>
            </w:pPr>
            <w:r w:rsidRPr="00E37352">
              <w:rPr>
                <w:sz w:val="22"/>
                <w:szCs w:val="22"/>
              </w:rPr>
              <w:t>Odborná praxe:</w:t>
            </w:r>
          </w:p>
          <w:tbl>
            <w:tblPr>
              <w:tblW w:w="8553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5"/>
              <w:gridCol w:w="3380"/>
              <w:gridCol w:w="3118"/>
            </w:tblGrid>
            <w:tr w:rsidR="000E0134" w:rsidRPr="00E37352" w:rsidTr="002F3FAA">
              <w:tc>
                <w:tcPr>
                  <w:tcW w:w="2055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E0134" w:rsidRPr="00E37352" w:rsidRDefault="000E0134" w:rsidP="003D71CF">
                  <w:pPr>
                    <w:pStyle w:val="Textpoznpodarou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E37352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Od roku     do roku        </w:t>
                  </w:r>
                </w:p>
              </w:tc>
              <w:tc>
                <w:tcPr>
                  <w:tcW w:w="3380" w:type="dxa"/>
                  <w:tcBorders>
                    <w:top w:val="doub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E0134" w:rsidRPr="00E37352" w:rsidRDefault="000E0134" w:rsidP="003D71CF">
                  <w:pPr>
                    <w:pStyle w:val="Nadpis7"/>
                  </w:pPr>
                  <w:r w:rsidRPr="00E37352">
                    <w:t>Název zaměstnavatele</w:t>
                  </w:r>
                </w:p>
              </w:tc>
              <w:tc>
                <w:tcPr>
                  <w:tcW w:w="3118" w:type="dxa"/>
                  <w:tcBorders>
                    <w:top w:val="doub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0E0134" w:rsidRPr="00E37352" w:rsidRDefault="000E0134" w:rsidP="003D71C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37352">
                    <w:rPr>
                      <w:b/>
                      <w:sz w:val="22"/>
                      <w:szCs w:val="22"/>
                    </w:rPr>
                    <w:t xml:space="preserve">Odborné zaměření </w:t>
                  </w:r>
                  <w:proofErr w:type="spellStart"/>
                  <w:r w:rsidRPr="00E37352">
                    <w:rPr>
                      <w:b/>
                      <w:sz w:val="22"/>
                      <w:szCs w:val="22"/>
                    </w:rPr>
                    <w:t>prac</w:t>
                  </w:r>
                  <w:proofErr w:type="spellEnd"/>
                  <w:r w:rsidRPr="00E37352">
                    <w:rPr>
                      <w:b/>
                      <w:sz w:val="22"/>
                      <w:szCs w:val="22"/>
                    </w:rPr>
                    <w:t>. činnosti</w:t>
                  </w:r>
                </w:p>
              </w:tc>
            </w:tr>
            <w:tr w:rsidR="000E0134" w:rsidRPr="00E37352" w:rsidTr="002F3FAA">
              <w:tc>
                <w:tcPr>
                  <w:tcW w:w="2055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0134" w:rsidRPr="00E37352" w:rsidRDefault="000E0134" w:rsidP="003D71CF">
                  <w:pPr>
                    <w:jc w:val="both"/>
                    <w:rPr>
                      <w:sz w:val="22"/>
                      <w:szCs w:val="22"/>
                    </w:rPr>
                  </w:pPr>
                  <w:r w:rsidRPr="00E37352">
                    <w:rPr>
                      <w:sz w:val="22"/>
                      <w:szCs w:val="22"/>
                    </w:rPr>
                    <w:t>1983 – 1989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0134" w:rsidRPr="00E37352" w:rsidRDefault="000E0134" w:rsidP="003D71CF">
                  <w:pPr>
                    <w:jc w:val="both"/>
                    <w:rPr>
                      <w:sz w:val="22"/>
                      <w:szCs w:val="22"/>
                    </w:rPr>
                  </w:pPr>
                  <w:r w:rsidRPr="00E37352">
                    <w:rPr>
                      <w:sz w:val="22"/>
                      <w:szCs w:val="22"/>
                    </w:rPr>
                    <w:t xml:space="preserve">2. ZŠ v Plzni (cvičná fakultní škola </w:t>
                  </w:r>
                  <w:r w:rsidRPr="00E37352">
                    <w:rPr>
                      <w:sz w:val="22"/>
                      <w:szCs w:val="22"/>
                    </w:rPr>
                    <w:lastRenderedPageBreak/>
                    <w:t>PF Plzeň)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0E0134" w:rsidRPr="00E37352" w:rsidRDefault="000E0134" w:rsidP="003D71CF">
                  <w:pPr>
                    <w:jc w:val="both"/>
                    <w:rPr>
                      <w:sz w:val="22"/>
                      <w:szCs w:val="22"/>
                    </w:rPr>
                  </w:pPr>
                  <w:r w:rsidRPr="00E37352">
                    <w:rPr>
                      <w:sz w:val="22"/>
                      <w:szCs w:val="22"/>
                    </w:rPr>
                    <w:lastRenderedPageBreak/>
                    <w:t>učitel</w:t>
                  </w:r>
                </w:p>
              </w:tc>
            </w:tr>
            <w:tr w:rsidR="000E0134" w:rsidRPr="00E37352" w:rsidTr="002F3FAA">
              <w:tc>
                <w:tcPr>
                  <w:tcW w:w="2055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E0134" w:rsidRPr="00E37352" w:rsidRDefault="000E0134" w:rsidP="003D71CF">
                  <w:pPr>
                    <w:jc w:val="both"/>
                    <w:rPr>
                      <w:sz w:val="22"/>
                      <w:szCs w:val="22"/>
                    </w:rPr>
                  </w:pPr>
                  <w:r w:rsidRPr="00E37352">
                    <w:rPr>
                      <w:sz w:val="22"/>
                      <w:szCs w:val="22"/>
                    </w:rPr>
                    <w:lastRenderedPageBreak/>
                    <w:t>1989 – dosud</w:t>
                  </w:r>
                </w:p>
              </w:tc>
              <w:tc>
                <w:tcPr>
                  <w:tcW w:w="338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E0134" w:rsidRPr="00E37352" w:rsidRDefault="000E0134" w:rsidP="003D71CF">
                  <w:pPr>
                    <w:pStyle w:val="Textpoznpodarou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E37352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Pedagogická fakulta v Plzni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0E0134" w:rsidRPr="00E37352" w:rsidRDefault="000E0134" w:rsidP="003D71CF">
                  <w:pPr>
                    <w:jc w:val="both"/>
                    <w:rPr>
                      <w:sz w:val="22"/>
                      <w:szCs w:val="22"/>
                    </w:rPr>
                  </w:pPr>
                  <w:r w:rsidRPr="00E37352">
                    <w:rPr>
                      <w:sz w:val="22"/>
                      <w:szCs w:val="22"/>
                    </w:rPr>
                    <w:t>odborný asistent</w:t>
                  </w:r>
                </w:p>
              </w:tc>
            </w:tr>
          </w:tbl>
          <w:p w:rsidR="000E0134" w:rsidRPr="00E37352" w:rsidRDefault="000E0134" w:rsidP="006079CB">
            <w:pPr>
              <w:jc w:val="both"/>
              <w:rPr>
                <w:b/>
                <w:sz w:val="22"/>
                <w:szCs w:val="22"/>
              </w:rPr>
            </w:pPr>
          </w:p>
          <w:p w:rsidR="000E0134" w:rsidRPr="00E37352" w:rsidRDefault="000E0134" w:rsidP="006079CB">
            <w:pPr>
              <w:pStyle w:val="Literatura"/>
              <w:spacing w:before="0" w:line="360" w:lineRule="auto"/>
              <w:jc w:val="both"/>
              <w:rPr>
                <w:sz w:val="22"/>
                <w:szCs w:val="22"/>
                <w:u w:val="single"/>
              </w:rPr>
            </w:pPr>
            <w:r w:rsidRPr="00E37352">
              <w:rPr>
                <w:sz w:val="22"/>
                <w:szCs w:val="22"/>
                <w:u w:val="single"/>
              </w:rPr>
              <w:t>Publikace (výběr):</w:t>
            </w:r>
          </w:p>
          <w:p w:rsidR="000E0134" w:rsidRPr="00E37352" w:rsidRDefault="000E0134" w:rsidP="006079CB">
            <w:pPr>
              <w:spacing w:before="60"/>
              <w:jc w:val="both"/>
              <w:rPr>
                <w:sz w:val="22"/>
                <w:szCs w:val="22"/>
              </w:rPr>
            </w:pPr>
            <w:r w:rsidRPr="00E37352">
              <w:rPr>
                <w:sz w:val="22"/>
                <w:szCs w:val="22"/>
              </w:rPr>
              <w:t xml:space="preserve">Mašek, J. (70%), Vrbík, V.: </w:t>
            </w:r>
            <w:proofErr w:type="spellStart"/>
            <w:r w:rsidRPr="00E37352">
              <w:rPr>
                <w:sz w:val="22"/>
                <w:szCs w:val="22"/>
              </w:rPr>
              <w:t>Medienpädagogik</w:t>
            </w:r>
            <w:proofErr w:type="spellEnd"/>
            <w:r w:rsidRPr="00E37352">
              <w:rPr>
                <w:sz w:val="22"/>
                <w:szCs w:val="22"/>
              </w:rPr>
              <w:t xml:space="preserve"> in der </w:t>
            </w:r>
            <w:proofErr w:type="spellStart"/>
            <w:r w:rsidRPr="00E37352">
              <w:rPr>
                <w:sz w:val="22"/>
                <w:szCs w:val="22"/>
              </w:rPr>
              <w:t>Tschechische</w:t>
            </w:r>
            <w:proofErr w:type="spellEnd"/>
            <w:r w:rsidRPr="00E37352">
              <w:rPr>
                <w:sz w:val="22"/>
                <w:szCs w:val="22"/>
              </w:rPr>
              <w:t xml:space="preserve"> Republik </w:t>
            </w:r>
            <w:proofErr w:type="spellStart"/>
            <w:r w:rsidRPr="00E37352">
              <w:rPr>
                <w:sz w:val="22"/>
                <w:szCs w:val="22"/>
              </w:rPr>
              <w:t>mit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konkreten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Beispielen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aus</w:t>
            </w:r>
            <w:proofErr w:type="spellEnd"/>
            <w:r w:rsidRPr="00E37352">
              <w:rPr>
                <w:sz w:val="22"/>
                <w:szCs w:val="22"/>
              </w:rPr>
              <w:t xml:space="preserve"> der </w:t>
            </w:r>
            <w:proofErr w:type="spellStart"/>
            <w:r w:rsidRPr="00E37352">
              <w:rPr>
                <w:sz w:val="22"/>
                <w:szCs w:val="22"/>
              </w:rPr>
              <w:t>Praxis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an</w:t>
            </w:r>
            <w:proofErr w:type="spellEnd"/>
            <w:r w:rsidRPr="00E37352">
              <w:rPr>
                <w:sz w:val="22"/>
                <w:szCs w:val="22"/>
              </w:rPr>
              <w:t xml:space="preserve"> der </w:t>
            </w:r>
            <w:proofErr w:type="spellStart"/>
            <w:r w:rsidRPr="00E37352">
              <w:rPr>
                <w:sz w:val="22"/>
                <w:szCs w:val="22"/>
              </w:rPr>
              <w:t>Uni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Pilsen</w:t>
            </w:r>
            <w:proofErr w:type="spellEnd"/>
            <w:r w:rsidRPr="00E37352">
              <w:rPr>
                <w:sz w:val="22"/>
                <w:szCs w:val="22"/>
              </w:rPr>
              <w:t xml:space="preserve">. </w:t>
            </w:r>
            <w:proofErr w:type="spellStart"/>
            <w:r w:rsidRPr="00E37352">
              <w:rPr>
                <w:sz w:val="22"/>
                <w:szCs w:val="22"/>
              </w:rPr>
              <w:t>Westtschechischen</w:t>
            </w:r>
            <w:proofErr w:type="spellEnd"/>
            <w:r w:rsidRPr="00E37352">
              <w:rPr>
                <w:sz w:val="22"/>
                <w:szCs w:val="22"/>
              </w:rPr>
              <w:t xml:space="preserve">  </w:t>
            </w:r>
            <w:proofErr w:type="spellStart"/>
            <w:r w:rsidRPr="00E37352">
              <w:rPr>
                <w:sz w:val="22"/>
                <w:szCs w:val="22"/>
              </w:rPr>
              <w:t>Universität</w:t>
            </w:r>
            <w:proofErr w:type="spellEnd"/>
            <w:r w:rsidRPr="00E37352">
              <w:rPr>
                <w:sz w:val="22"/>
                <w:szCs w:val="22"/>
              </w:rPr>
              <w:t xml:space="preserve"> in </w:t>
            </w:r>
            <w:proofErr w:type="spellStart"/>
            <w:r w:rsidRPr="00E37352">
              <w:rPr>
                <w:sz w:val="22"/>
                <w:szCs w:val="22"/>
              </w:rPr>
              <w:t>Pilsen</w:t>
            </w:r>
            <w:proofErr w:type="spellEnd"/>
            <w:r w:rsidRPr="00E37352">
              <w:rPr>
                <w:sz w:val="22"/>
                <w:szCs w:val="22"/>
              </w:rPr>
              <w:t>. In Sborník ze semináře „</w:t>
            </w:r>
            <w:proofErr w:type="spellStart"/>
            <w:r w:rsidRPr="00E37352">
              <w:rPr>
                <w:sz w:val="22"/>
                <w:szCs w:val="22"/>
              </w:rPr>
              <w:t>Fachtagung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zu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Medien</w:t>
            </w:r>
            <w:proofErr w:type="spellEnd"/>
            <w:r w:rsidRPr="00E37352">
              <w:rPr>
                <w:sz w:val="22"/>
                <w:szCs w:val="22"/>
              </w:rPr>
              <w:t xml:space="preserve"> – </w:t>
            </w:r>
            <w:proofErr w:type="spellStart"/>
            <w:r w:rsidRPr="00E37352">
              <w:rPr>
                <w:sz w:val="22"/>
                <w:szCs w:val="22"/>
              </w:rPr>
              <w:t>Medienkompetenz</w:t>
            </w:r>
            <w:proofErr w:type="spellEnd"/>
            <w:r w:rsidRPr="00E37352">
              <w:rPr>
                <w:sz w:val="22"/>
                <w:szCs w:val="22"/>
              </w:rPr>
              <w:t xml:space="preserve"> in der </w:t>
            </w:r>
            <w:proofErr w:type="spellStart"/>
            <w:r w:rsidRPr="00E37352">
              <w:rPr>
                <w:sz w:val="22"/>
                <w:szCs w:val="22"/>
              </w:rPr>
              <w:t>Aktuellen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Medienvielfalt</w:t>
            </w:r>
            <w:proofErr w:type="spellEnd"/>
            <w:r w:rsidRPr="00E37352">
              <w:rPr>
                <w:sz w:val="22"/>
                <w:szCs w:val="22"/>
              </w:rPr>
              <w:t xml:space="preserve">, </w:t>
            </w:r>
            <w:proofErr w:type="spellStart"/>
            <w:r w:rsidRPr="00E37352">
              <w:rPr>
                <w:sz w:val="22"/>
                <w:szCs w:val="22"/>
              </w:rPr>
              <w:t>Lengenfeld</w:t>
            </w:r>
            <w:proofErr w:type="spellEnd"/>
            <w:r w:rsidRPr="00E37352">
              <w:rPr>
                <w:sz w:val="22"/>
                <w:szCs w:val="22"/>
              </w:rPr>
              <w:t xml:space="preserve">, 26. </w:t>
            </w:r>
            <w:proofErr w:type="spellStart"/>
            <w:r w:rsidRPr="00E37352">
              <w:rPr>
                <w:sz w:val="22"/>
                <w:szCs w:val="22"/>
              </w:rPr>
              <w:t>März</w:t>
            </w:r>
            <w:proofErr w:type="spellEnd"/>
            <w:r w:rsidRPr="00E37352">
              <w:rPr>
                <w:sz w:val="22"/>
                <w:szCs w:val="22"/>
              </w:rPr>
              <w:t xml:space="preserve"> 2004, </w:t>
            </w:r>
            <w:proofErr w:type="spellStart"/>
            <w:r w:rsidRPr="00E37352">
              <w:rPr>
                <w:sz w:val="22"/>
                <w:szCs w:val="22"/>
              </w:rPr>
              <w:t>Bildungsinstitut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Pscherer</w:t>
            </w:r>
            <w:proofErr w:type="spellEnd"/>
          </w:p>
          <w:p w:rsidR="000E0134" w:rsidRPr="00E37352" w:rsidRDefault="000E0134" w:rsidP="006079CB">
            <w:pPr>
              <w:tabs>
                <w:tab w:val="num" w:pos="1440"/>
              </w:tabs>
              <w:spacing w:before="60"/>
              <w:jc w:val="both"/>
              <w:rPr>
                <w:sz w:val="22"/>
                <w:szCs w:val="22"/>
              </w:rPr>
            </w:pPr>
            <w:r w:rsidRPr="00E37352">
              <w:rPr>
                <w:sz w:val="22"/>
                <w:szCs w:val="22"/>
              </w:rPr>
              <w:t xml:space="preserve">Mašek, J.: Audiovizuální komunikace výukových médií. Vydavatelství ZČU v Plzni, v tisku, 2002, 132 str. Monograficky zaměřená studie o možnostech využití ve výuce a principech tvorby audiovizuálních didaktických sdělení. </w:t>
            </w:r>
          </w:p>
          <w:p w:rsidR="000E0134" w:rsidRPr="00E37352" w:rsidRDefault="000E0134" w:rsidP="006079CB">
            <w:pPr>
              <w:spacing w:before="60"/>
              <w:jc w:val="both"/>
              <w:rPr>
                <w:sz w:val="22"/>
                <w:szCs w:val="22"/>
              </w:rPr>
            </w:pPr>
            <w:r w:rsidRPr="00E37352">
              <w:rPr>
                <w:sz w:val="22"/>
                <w:szCs w:val="22"/>
              </w:rPr>
              <w:t>Mašek, J. (90%), Michalík, P., Vrbí</w:t>
            </w:r>
            <w:bookmarkStart w:id="0" w:name="_GoBack"/>
            <w:bookmarkEnd w:id="0"/>
            <w:r w:rsidRPr="00E37352">
              <w:rPr>
                <w:sz w:val="22"/>
                <w:szCs w:val="22"/>
              </w:rPr>
              <w:t>k, V.: Otevřené technologie ve výuce. Plzeň, Vydavatelství ZČU v Plzni, 2004, 114 str., ISBN 80-7043-254-3</w:t>
            </w:r>
          </w:p>
          <w:p w:rsidR="000E0134" w:rsidRPr="00E37352" w:rsidRDefault="000E0134" w:rsidP="006079CB">
            <w:pPr>
              <w:spacing w:before="60"/>
              <w:jc w:val="both"/>
              <w:rPr>
                <w:sz w:val="22"/>
                <w:szCs w:val="22"/>
              </w:rPr>
            </w:pPr>
            <w:r w:rsidRPr="00E37352">
              <w:rPr>
                <w:sz w:val="22"/>
                <w:szCs w:val="22"/>
              </w:rPr>
              <w:t xml:space="preserve">Mašek, J.: </w:t>
            </w:r>
            <w:proofErr w:type="spellStart"/>
            <w:r w:rsidRPr="00E37352">
              <w:rPr>
                <w:sz w:val="22"/>
                <w:szCs w:val="22"/>
              </w:rPr>
              <w:t>The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Impact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of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Mediated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Communication</w:t>
            </w:r>
            <w:proofErr w:type="spellEnd"/>
            <w:r w:rsidRPr="00E37352">
              <w:rPr>
                <w:sz w:val="22"/>
                <w:szCs w:val="22"/>
              </w:rPr>
              <w:t xml:space="preserve"> on </w:t>
            </w:r>
            <w:proofErr w:type="spellStart"/>
            <w:r w:rsidRPr="00E37352">
              <w:rPr>
                <w:sz w:val="22"/>
                <w:szCs w:val="22"/>
              </w:rPr>
              <w:t>Adolescent’s</w:t>
            </w:r>
            <w:proofErr w:type="spellEnd"/>
            <w:r w:rsidRPr="00E37352">
              <w:rPr>
                <w:sz w:val="22"/>
                <w:szCs w:val="22"/>
              </w:rPr>
              <w:t xml:space="preserve"> Identity and </w:t>
            </w:r>
            <w:proofErr w:type="spellStart"/>
            <w:r w:rsidRPr="00E37352">
              <w:rPr>
                <w:sz w:val="22"/>
                <w:szCs w:val="22"/>
              </w:rPr>
              <w:t>Citizenship</w:t>
            </w:r>
            <w:proofErr w:type="spellEnd"/>
            <w:r w:rsidRPr="00E37352">
              <w:rPr>
                <w:sz w:val="22"/>
                <w:szCs w:val="22"/>
              </w:rPr>
              <w:t xml:space="preserve">. In: </w:t>
            </w:r>
            <w:proofErr w:type="spellStart"/>
            <w:r w:rsidRPr="00E37352">
              <w:rPr>
                <w:sz w:val="22"/>
                <w:szCs w:val="22"/>
              </w:rPr>
              <w:t>Márta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Fülöp</w:t>
            </w:r>
            <w:proofErr w:type="spellEnd"/>
            <w:r w:rsidRPr="00E37352">
              <w:rPr>
                <w:sz w:val="22"/>
                <w:szCs w:val="22"/>
              </w:rPr>
              <w:t xml:space="preserve"> &amp; </w:t>
            </w:r>
            <w:proofErr w:type="spellStart"/>
            <w:r w:rsidRPr="00E37352">
              <w:rPr>
                <w:sz w:val="22"/>
                <w:szCs w:val="22"/>
              </w:rPr>
              <w:t>Alistair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Ross</w:t>
            </w:r>
            <w:proofErr w:type="spellEnd"/>
            <w:r w:rsidRPr="00E37352">
              <w:rPr>
                <w:sz w:val="22"/>
                <w:szCs w:val="22"/>
              </w:rPr>
              <w:t xml:space="preserve">  (</w:t>
            </w:r>
            <w:proofErr w:type="spellStart"/>
            <w:r w:rsidRPr="00E37352">
              <w:rPr>
                <w:sz w:val="22"/>
                <w:szCs w:val="22"/>
              </w:rPr>
              <w:t>eds</w:t>
            </w:r>
            <w:proofErr w:type="spellEnd"/>
            <w:r w:rsidRPr="00E37352">
              <w:rPr>
                <w:sz w:val="22"/>
                <w:szCs w:val="22"/>
              </w:rPr>
              <w:t xml:space="preserve">.) </w:t>
            </w:r>
            <w:proofErr w:type="spellStart"/>
            <w:r w:rsidRPr="00E37352">
              <w:rPr>
                <w:sz w:val="22"/>
                <w:szCs w:val="22"/>
              </w:rPr>
              <w:t>Growing</w:t>
            </w:r>
            <w:proofErr w:type="spellEnd"/>
            <w:r w:rsidRPr="00E37352">
              <w:rPr>
                <w:sz w:val="22"/>
                <w:szCs w:val="22"/>
              </w:rPr>
              <w:t xml:space="preserve"> up in </w:t>
            </w:r>
            <w:proofErr w:type="spellStart"/>
            <w:r w:rsidRPr="00E37352">
              <w:rPr>
                <w:sz w:val="22"/>
                <w:szCs w:val="22"/>
              </w:rPr>
              <w:t>Europe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Today</w:t>
            </w:r>
            <w:proofErr w:type="spellEnd"/>
            <w:r w:rsidRPr="00E37352">
              <w:rPr>
                <w:sz w:val="22"/>
                <w:szCs w:val="22"/>
              </w:rPr>
              <w:t xml:space="preserve">: </w:t>
            </w:r>
            <w:proofErr w:type="spellStart"/>
            <w:r w:rsidRPr="00E37352">
              <w:rPr>
                <w:sz w:val="22"/>
                <w:szCs w:val="22"/>
              </w:rPr>
              <w:t>developing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identities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among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adolescents</w:t>
            </w:r>
            <w:proofErr w:type="spellEnd"/>
            <w:r w:rsidRPr="00E37352">
              <w:rPr>
                <w:sz w:val="22"/>
                <w:szCs w:val="22"/>
              </w:rPr>
              <w:t xml:space="preserve">.  London: </w:t>
            </w:r>
            <w:proofErr w:type="spellStart"/>
            <w:r w:rsidRPr="00E37352">
              <w:rPr>
                <w:sz w:val="22"/>
                <w:szCs w:val="22"/>
              </w:rPr>
              <w:t>Trentham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Books</w:t>
            </w:r>
            <w:proofErr w:type="spellEnd"/>
            <w:r w:rsidRPr="00E37352">
              <w:rPr>
                <w:sz w:val="22"/>
                <w:szCs w:val="22"/>
              </w:rPr>
              <w:t xml:space="preserve">, </w:t>
            </w:r>
            <w:proofErr w:type="spellStart"/>
            <w:r w:rsidRPr="00E37352">
              <w:rPr>
                <w:sz w:val="22"/>
                <w:szCs w:val="22"/>
              </w:rPr>
              <w:t>CiCe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Series</w:t>
            </w:r>
            <w:proofErr w:type="spellEnd"/>
            <w:r w:rsidRPr="00E37352">
              <w:rPr>
                <w:sz w:val="22"/>
                <w:szCs w:val="22"/>
              </w:rPr>
              <w:t xml:space="preserve"> Vol. 6, 2005, s. 137 – 151.</w:t>
            </w:r>
          </w:p>
          <w:p w:rsidR="000E0134" w:rsidRPr="00E37352" w:rsidRDefault="000E0134" w:rsidP="006079CB">
            <w:pPr>
              <w:spacing w:before="60"/>
              <w:jc w:val="both"/>
              <w:rPr>
                <w:sz w:val="22"/>
                <w:szCs w:val="22"/>
              </w:rPr>
            </w:pPr>
            <w:r w:rsidRPr="00E37352">
              <w:rPr>
                <w:sz w:val="22"/>
                <w:szCs w:val="22"/>
              </w:rPr>
              <w:t xml:space="preserve">Mašek, J., Zikmundová, V.: </w:t>
            </w:r>
            <w:proofErr w:type="spellStart"/>
            <w:r w:rsidRPr="00E37352">
              <w:rPr>
                <w:sz w:val="22"/>
                <w:szCs w:val="22"/>
              </w:rPr>
              <w:t>Citizenship</w:t>
            </w:r>
            <w:proofErr w:type="spellEnd"/>
            <w:r w:rsidRPr="00E37352">
              <w:rPr>
                <w:sz w:val="22"/>
                <w:szCs w:val="22"/>
              </w:rPr>
              <w:t xml:space="preserve">, </w:t>
            </w:r>
            <w:proofErr w:type="spellStart"/>
            <w:r w:rsidRPr="00E37352">
              <w:rPr>
                <w:sz w:val="22"/>
                <w:szCs w:val="22"/>
              </w:rPr>
              <w:t>Arts</w:t>
            </w:r>
            <w:proofErr w:type="spellEnd"/>
            <w:r w:rsidRPr="00E37352">
              <w:rPr>
                <w:sz w:val="22"/>
                <w:szCs w:val="22"/>
              </w:rPr>
              <w:t xml:space="preserve"> and </w:t>
            </w:r>
            <w:proofErr w:type="spellStart"/>
            <w:r w:rsidRPr="00E37352">
              <w:rPr>
                <w:sz w:val="22"/>
                <w:szCs w:val="22"/>
              </w:rPr>
              <w:t>Culture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education</w:t>
            </w:r>
            <w:proofErr w:type="spellEnd"/>
            <w:r w:rsidRPr="00E37352">
              <w:rPr>
                <w:sz w:val="22"/>
                <w:szCs w:val="22"/>
              </w:rPr>
              <w:t xml:space="preserve"> on </w:t>
            </w:r>
            <w:proofErr w:type="spellStart"/>
            <w:r w:rsidRPr="00E37352">
              <w:rPr>
                <w:sz w:val="22"/>
                <w:szCs w:val="22"/>
              </w:rPr>
              <w:t>the</w:t>
            </w:r>
            <w:proofErr w:type="spellEnd"/>
            <w:r w:rsidRPr="00E37352">
              <w:rPr>
                <w:sz w:val="22"/>
                <w:szCs w:val="22"/>
              </w:rPr>
              <w:t xml:space="preserve"> Web: </w:t>
            </w:r>
            <w:proofErr w:type="spellStart"/>
            <w:r w:rsidRPr="00E37352">
              <w:rPr>
                <w:sz w:val="22"/>
                <w:szCs w:val="22"/>
              </w:rPr>
              <w:t>What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projects</w:t>
            </w:r>
            <w:proofErr w:type="spellEnd"/>
            <w:r w:rsidRPr="00E37352">
              <w:rPr>
                <w:sz w:val="22"/>
                <w:szCs w:val="22"/>
              </w:rPr>
              <w:t xml:space="preserve"> are </w:t>
            </w:r>
            <w:proofErr w:type="spellStart"/>
            <w:r w:rsidRPr="00E37352">
              <w:rPr>
                <w:sz w:val="22"/>
                <w:szCs w:val="22"/>
              </w:rPr>
              <w:t>mediated</w:t>
            </w:r>
            <w:proofErr w:type="spellEnd"/>
            <w:r w:rsidRPr="00E37352">
              <w:rPr>
                <w:sz w:val="22"/>
                <w:szCs w:val="22"/>
              </w:rPr>
              <w:t xml:space="preserve"> by </w:t>
            </w:r>
            <w:proofErr w:type="spellStart"/>
            <w:r w:rsidRPr="00E37352">
              <w:rPr>
                <w:sz w:val="22"/>
                <w:szCs w:val="22"/>
              </w:rPr>
              <w:t>the</w:t>
            </w:r>
            <w:proofErr w:type="spellEnd"/>
            <w:r w:rsidRPr="00E37352">
              <w:rPr>
                <w:sz w:val="22"/>
                <w:szCs w:val="22"/>
              </w:rPr>
              <w:t xml:space="preserve"> “</w:t>
            </w:r>
            <w:proofErr w:type="spellStart"/>
            <w:r w:rsidRPr="00E37352">
              <w:rPr>
                <w:sz w:val="22"/>
                <w:szCs w:val="22"/>
              </w:rPr>
              <w:t>virtual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space</w:t>
            </w:r>
            <w:proofErr w:type="spellEnd"/>
            <w:r w:rsidRPr="00E37352">
              <w:rPr>
                <w:sz w:val="22"/>
                <w:szCs w:val="22"/>
              </w:rPr>
              <w:t xml:space="preserve">” </w:t>
            </w:r>
            <w:proofErr w:type="spellStart"/>
            <w:r w:rsidRPr="00E37352">
              <w:rPr>
                <w:sz w:val="22"/>
                <w:szCs w:val="22"/>
              </w:rPr>
              <w:t>for</w:t>
            </w:r>
            <w:proofErr w:type="spellEnd"/>
            <w:r w:rsidRPr="00E37352">
              <w:rPr>
                <w:sz w:val="22"/>
                <w:szCs w:val="22"/>
              </w:rPr>
              <w:t xml:space="preserve">  </w:t>
            </w:r>
            <w:proofErr w:type="spellStart"/>
            <w:r w:rsidRPr="00E37352">
              <w:rPr>
                <w:sz w:val="22"/>
                <w:szCs w:val="22"/>
              </w:rPr>
              <w:t>teaching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practice</w:t>
            </w:r>
            <w:proofErr w:type="spellEnd"/>
            <w:r w:rsidRPr="00E37352">
              <w:rPr>
                <w:sz w:val="22"/>
                <w:szCs w:val="22"/>
              </w:rPr>
              <w:t xml:space="preserve"> and </w:t>
            </w:r>
            <w:proofErr w:type="spellStart"/>
            <w:r w:rsidRPr="00E37352">
              <w:rPr>
                <w:sz w:val="22"/>
                <w:szCs w:val="22"/>
              </w:rPr>
              <w:t>children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activities</w:t>
            </w:r>
            <w:proofErr w:type="spellEnd"/>
            <w:r w:rsidRPr="00E37352">
              <w:rPr>
                <w:sz w:val="22"/>
                <w:szCs w:val="22"/>
              </w:rPr>
              <w:t xml:space="preserve">? In: </w:t>
            </w:r>
            <w:proofErr w:type="spellStart"/>
            <w:r w:rsidRPr="00E37352">
              <w:rPr>
                <w:sz w:val="22"/>
                <w:szCs w:val="22"/>
              </w:rPr>
              <w:t>Ross</w:t>
            </w:r>
            <w:proofErr w:type="spellEnd"/>
            <w:r w:rsidRPr="00E37352">
              <w:rPr>
                <w:sz w:val="22"/>
                <w:szCs w:val="22"/>
              </w:rPr>
              <w:t xml:space="preserve">, A. (Ed.) </w:t>
            </w:r>
            <w:proofErr w:type="spellStart"/>
            <w:r w:rsidRPr="00E37352">
              <w:rPr>
                <w:sz w:val="22"/>
                <w:szCs w:val="22"/>
              </w:rPr>
              <w:t>Teaching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European</w:t>
            </w:r>
            <w:proofErr w:type="spellEnd"/>
            <w:r w:rsidRPr="00E37352">
              <w:rPr>
                <w:sz w:val="22"/>
                <w:szCs w:val="22"/>
              </w:rPr>
              <w:t xml:space="preserve"> and </w:t>
            </w:r>
            <w:proofErr w:type="spellStart"/>
            <w:r w:rsidRPr="00E37352">
              <w:rPr>
                <w:sz w:val="22"/>
                <w:szCs w:val="22"/>
              </w:rPr>
              <w:t>Global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Citizenship</w:t>
            </w:r>
            <w:proofErr w:type="spellEnd"/>
            <w:r w:rsidRPr="00E37352">
              <w:rPr>
                <w:sz w:val="22"/>
                <w:szCs w:val="22"/>
              </w:rPr>
              <w:t xml:space="preserve">. </w:t>
            </w:r>
            <w:proofErr w:type="spellStart"/>
            <w:r w:rsidRPr="00E37352">
              <w:rPr>
                <w:sz w:val="22"/>
                <w:szCs w:val="22"/>
              </w:rPr>
              <w:t>Proceedings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of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the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eighth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Conference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of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the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Children‘s</w:t>
            </w:r>
            <w:proofErr w:type="spellEnd"/>
            <w:r w:rsidRPr="00E37352">
              <w:rPr>
                <w:sz w:val="22"/>
                <w:szCs w:val="22"/>
              </w:rPr>
              <w:t xml:space="preserve"> Identity and </w:t>
            </w:r>
            <w:proofErr w:type="spellStart"/>
            <w:r w:rsidRPr="00E37352">
              <w:rPr>
                <w:sz w:val="22"/>
                <w:szCs w:val="22"/>
              </w:rPr>
              <w:t>Citizenship</w:t>
            </w:r>
            <w:proofErr w:type="spellEnd"/>
            <w:r w:rsidRPr="00E37352">
              <w:rPr>
                <w:sz w:val="22"/>
                <w:szCs w:val="22"/>
              </w:rPr>
              <w:t xml:space="preserve"> in </w:t>
            </w:r>
            <w:proofErr w:type="spellStart"/>
            <w:r w:rsidRPr="00E37352">
              <w:rPr>
                <w:sz w:val="22"/>
                <w:szCs w:val="22"/>
              </w:rPr>
              <w:t>Europe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Thematic</w:t>
            </w:r>
            <w:proofErr w:type="spellEnd"/>
            <w:r w:rsidRPr="00E37352">
              <w:rPr>
                <w:sz w:val="22"/>
                <w:szCs w:val="22"/>
              </w:rPr>
              <w:t xml:space="preserve"> Network, </w:t>
            </w:r>
            <w:proofErr w:type="spellStart"/>
            <w:r w:rsidRPr="00E37352">
              <w:rPr>
                <w:sz w:val="22"/>
                <w:szCs w:val="22"/>
              </w:rPr>
              <w:t>CiCe</w:t>
            </w:r>
            <w:proofErr w:type="spellEnd"/>
            <w:r w:rsidRPr="00E37352">
              <w:rPr>
                <w:sz w:val="22"/>
                <w:szCs w:val="22"/>
              </w:rPr>
              <w:t xml:space="preserve"> </w:t>
            </w:r>
            <w:proofErr w:type="spellStart"/>
            <w:r w:rsidRPr="00E37352">
              <w:rPr>
                <w:sz w:val="22"/>
                <w:szCs w:val="22"/>
              </w:rPr>
              <w:t>publication</w:t>
            </w:r>
            <w:proofErr w:type="spellEnd"/>
            <w:r w:rsidRPr="00E37352">
              <w:rPr>
                <w:sz w:val="22"/>
                <w:szCs w:val="22"/>
              </w:rPr>
              <w:t>, London, 2006</w:t>
            </w:r>
          </w:p>
          <w:p w:rsidR="000E0134" w:rsidRPr="00E37352" w:rsidRDefault="000E0134" w:rsidP="006079CB">
            <w:pPr>
              <w:spacing w:before="60"/>
              <w:jc w:val="both"/>
              <w:rPr>
                <w:sz w:val="22"/>
                <w:szCs w:val="22"/>
              </w:rPr>
            </w:pPr>
            <w:r w:rsidRPr="00E37352">
              <w:rPr>
                <w:sz w:val="22"/>
                <w:szCs w:val="22"/>
              </w:rPr>
              <w:t>Mašek, J.: Tvorba videa.  Multimediální kurz pro distanční studium. ZČU Plzeň, 2006. http://sparta.zcu.cz</w:t>
            </w:r>
          </w:p>
          <w:p w:rsidR="000E0134" w:rsidRPr="00E37352" w:rsidRDefault="000E0134" w:rsidP="006079CB">
            <w:pPr>
              <w:spacing w:before="60"/>
              <w:jc w:val="both"/>
              <w:rPr>
                <w:sz w:val="22"/>
                <w:szCs w:val="22"/>
              </w:rPr>
            </w:pPr>
            <w:r w:rsidRPr="00E37352">
              <w:rPr>
                <w:sz w:val="22"/>
                <w:szCs w:val="22"/>
              </w:rPr>
              <w:t xml:space="preserve">Mašek, J. Pedagogické dimenze audiovizuálního komunikátu ve školní praxi. In: Sborník z konference “Pedagogická praxe v přípravě budoucích učitelů.” Západočeská univerzita v Plzni, Plzeň, 2006, s. 55 – 59.  </w:t>
            </w:r>
          </w:p>
          <w:p w:rsidR="000E0134" w:rsidRPr="00E37352" w:rsidRDefault="000E0134" w:rsidP="006079CB">
            <w:pPr>
              <w:spacing w:before="60"/>
              <w:jc w:val="both"/>
              <w:rPr>
                <w:sz w:val="22"/>
                <w:szCs w:val="22"/>
              </w:rPr>
            </w:pPr>
            <w:r w:rsidRPr="00E37352">
              <w:rPr>
                <w:sz w:val="22"/>
                <w:szCs w:val="22"/>
              </w:rPr>
              <w:t>Mašek, J.: Role média v edukačním prostředí a vybrané otázky mediální pedagogiky. In Sborník z konference ČAPV Současné metodologické přístupy a strategie pedagogického výzkumu, 5.-7. 9. 2006 (CD-ROM) Plzeň. 1. vyd. Plzeň : ČAPV, FPE ZČU, 2006, (abstrakt s. 55).</w:t>
            </w:r>
          </w:p>
          <w:p w:rsidR="000E0134" w:rsidRPr="00E37352" w:rsidRDefault="000E0134" w:rsidP="006079CB">
            <w:pPr>
              <w:spacing w:before="60"/>
              <w:jc w:val="both"/>
              <w:rPr>
                <w:sz w:val="22"/>
                <w:szCs w:val="22"/>
              </w:rPr>
            </w:pPr>
            <w:r w:rsidRPr="00E37352">
              <w:rPr>
                <w:sz w:val="22"/>
                <w:szCs w:val="22"/>
              </w:rPr>
              <w:t xml:space="preserve">Mašek, J.: Mediální pedagogika: Významná subdisciplína české pedagogiky o edukačních a socializačních procesech realizovaných s pomocí nebo prostřednictvím médií? In Sborník z konference ČAPV “Svět výchovy a vzdělávání v reflexi současného pedagogického výzkumu” 12. - 14. 9. 2007 (CD-ROM) České Budějovice. 1. vyd. České Budějovice: ČAPV, Pedagogická fakulta JU, 2007, (abstrakt s. 24). </w:t>
            </w:r>
          </w:p>
          <w:p w:rsidR="000E0134" w:rsidRPr="00AB309C" w:rsidRDefault="000E0134" w:rsidP="006F700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0E0134" w:rsidTr="000B19A1">
        <w:trPr>
          <w:trHeight w:val="7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0E0134" w:rsidRDefault="000E0134">
            <w:pPr>
              <w:jc w:val="center"/>
              <w:rPr>
                <w:b/>
                <w:sz w:val="24"/>
              </w:rPr>
            </w:pPr>
          </w:p>
        </w:tc>
        <w:tc>
          <w:tcPr>
            <w:tcW w:w="8646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E0134" w:rsidRDefault="000E0134" w:rsidP="00CE4557">
            <w:pPr>
              <w:rPr>
                <w:sz w:val="24"/>
              </w:rPr>
            </w:pPr>
          </w:p>
        </w:tc>
      </w:tr>
      <w:tr w:rsidR="000E0134" w:rsidTr="000B19A1"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E0134" w:rsidRPr="00740DE9" w:rsidRDefault="000E0134">
            <w:r w:rsidRPr="00740DE9">
              <w:rPr>
                <w:b/>
              </w:rPr>
              <w:t>Odborný garant:</w:t>
            </w:r>
          </w:p>
        </w:tc>
        <w:tc>
          <w:tcPr>
            <w:tcW w:w="737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E0134" w:rsidRPr="003A5049" w:rsidRDefault="000E013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E0134" w:rsidTr="000B19A1">
        <w:tc>
          <w:tcPr>
            <w:tcW w:w="426" w:type="dxa"/>
            <w:tcBorders>
              <w:left w:val="single" w:sz="12" w:space="0" w:color="auto"/>
            </w:tcBorders>
          </w:tcPr>
          <w:p w:rsidR="000E0134" w:rsidRDefault="000E0134">
            <w:pPr>
              <w:jc w:val="center"/>
              <w:rPr>
                <w:b/>
                <w:sz w:val="24"/>
              </w:rPr>
            </w:pPr>
          </w:p>
        </w:tc>
        <w:tc>
          <w:tcPr>
            <w:tcW w:w="8646" w:type="dxa"/>
            <w:gridSpan w:val="16"/>
            <w:tcBorders>
              <w:right w:val="single" w:sz="12" w:space="0" w:color="auto"/>
            </w:tcBorders>
            <w:shd w:val="pct5" w:color="000000" w:fill="FFFFFF"/>
          </w:tcPr>
          <w:p w:rsidR="000E0134" w:rsidRPr="006079CB" w:rsidRDefault="000E0134" w:rsidP="006079CB">
            <w:pPr>
              <w:tabs>
                <w:tab w:val="num" w:pos="284"/>
              </w:tabs>
              <w:spacing w:after="120"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6079CB">
              <w:rPr>
                <w:sz w:val="22"/>
                <w:szCs w:val="22"/>
                <w:lang w:eastAsia="ar-SA"/>
              </w:rPr>
              <w:t>PhDr. Jan Mašek, Ph.D.</w:t>
            </w:r>
          </w:p>
        </w:tc>
      </w:tr>
      <w:tr w:rsidR="000E0134" w:rsidTr="000B19A1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0E0134" w:rsidRDefault="000E0134">
            <w:pPr>
              <w:jc w:val="center"/>
              <w:rPr>
                <w:b/>
                <w:sz w:val="24"/>
              </w:rPr>
            </w:pPr>
          </w:p>
        </w:tc>
        <w:tc>
          <w:tcPr>
            <w:tcW w:w="8646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E0134" w:rsidRDefault="000E0134">
            <w:pPr>
              <w:rPr>
                <w:sz w:val="24"/>
              </w:rPr>
            </w:pPr>
          </w:p>
        </w:tc>
      </w:tr>
      <w:tr w:rsidR="000E0134" w:rsidTr="000B19A1">
        <w:tc>
          <w:tcPr>
            <w:tcW w:w="198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134" w:rsidRPr="00740DE9" w:rsidRDefault="000E0134">
            <w:pPr>
              <w:rPr>
                <w:b/>
              </w:rPr>
            </w:pPr>
            <w:r w:rsidRPr="00740DE9">
              <w:rPr>
                <w:b/>
              </w:rPr>
              <w:t xml:space="preserve">Pořadatel programu:  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134" w:rsidRDefault="000E01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E0134" w:rsidTr="000B19A1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0E0134" w:rsidRDefault="000E0134">
            <w:pPr>
              <w:jc w:val="center"/>
              <w:rPr>
                <w:b/>
                <w:sz w:val="24"/>
              </w:rPr>
            </w:pPr>
          </w:p>
        </w:tc>
        <w:tc>
          <w:tcPr>
            <w:tcW w:w="8646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E0134" w:rsidRPr="00740DE9" w:rsidRDefault="000E0134" w:rsidP="00A16EC2">
            <w:pPr>
              <w:pStyle w:val="Nadpis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740DE9">
              <w:rPr>
                <w:rFonts w:ascii="Times New Roman" w:hAnsi="Times New Roman"/>
                <w:sz w:val="22"/>
                <w:szCs w:val="22"/>
              </w:rPr>
              <w:t>Západočes</w:t>
            </w:r>
            <w:r>
              <w:rPr>
                <w:rFonts w:ascii="Times New Roman" w:hAnsi="Times New Roman"/>
                <w:sz w:val="22"/>
                <w:szCs w:val="22"/>
              </w:rPr>
              <w:t>ká univerzita v Plzni, FPE</w:t>
            </w:r>
          </w:p>
        </w:tc>
      </w:tr>
      <w:tr w:rsidR="000E0134" w:rsidTr="000B19A1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0E0134" w:rsidRDefault="000E0134">
            <w:pPr>
              <w:jc w:val="center"/>
              <w:rPr>
                <w:b/>
                <w:sz w:val="24"/>
              </w:rPr>
            </w:pPr>
          </w:p>
        </w:tc>
        <w:tc>
          <w:tcPr>
            <w:tcW w:w="8646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E0134" w:rsidRDefault="000E0134">
            <w:pPr>
              <w:rPr>
                <w:sz w:val="24"/>
              </w:rPr>
            </w:pPr>
          </w:p>
        </w:tc>
      </w:tr>
      <w:tr w:rsidR="000E0134" w:rsidTr="000B19A1">
        <w:tc>
          <w:tcPr>
            <w:tcW w:w="326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134" w:rsidRPr="00740DE9" w:rsidRDefault="000E0134">
            <w:r w:rsidRPr="00740DE9">
              <w:rPr>
                <w:b/>
              </w:rPr>
              <w:t>Materiální a technické zabezpečení:</w:t>
            </w:r>
          </w:p>
        </w:tc>
        <w:tc>
          <w:tcPr>
            <w:tcW w:w="58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E0134" w:rsidRDefault="000E0134">
            <w:pPr>
              <w:rPr>
                <w:sz w:val="24"/>
              </w:rPr>
            </w:pPr>
          </w:p>
        </w:tc>
      </w:tr>
      <w:tr w:rsidR="000E0134" w:rsidTr="000B19A1">
        <w:tc>
          <w:tcPr>
            <w:tcW w:w="907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E0134" w:rsidRPr="006079CB" w:rsidRDefault="000E0134" w:rsidP="006079CB">
            <w:pPr>
              <w:pStyle w:val="Zkladntext3"/>
              <w:tabs>
                <w:tab w:val="clear" w:pos="284"/>
              </w:tabs>
            </w:pPr>
            <w:r w:rsidRPr="006079CB">
              <w:t xml:space="preserve">Základní pomůcky pro tvorbu animované scény (dle zvoleného námětu) + nová média (digitální </w:t>
            </w:r>
            <w:r w:rsidRPr="006079CB">
              <w:lastRenderedPageBreak/>
              <w:t>fotoaparát, PC s editory fotografií a videa, videokamera, DVD a Mini DV média).</w:t>
            </w:r>
          </w:p>
          <w:p w:rsidR="000E0134" w:rsidRDefault="000E0134" w:rsidP="006079CB">
            <w:pPr>
              <w:pStyle w:val="Zkladntext"/>
              <w:rPr>
                <w:sz w:val="24"/>
              </w:rPr>
            </w:pPr>
          </w:p>
        </w:tc>
      </w:tr>
      <w:tr w:rsidR="000E0134" w:rsidTr="000B19A1">
        <w:tc>
          <w:tcPr>
            <w:tcW w:w="2835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0E0134" w:rsidRPr="00740DE9" w:rsidRDefault="000E0134">
            <w:r w:rsidRPr="00740DE9">
              <w:rPr>
                <w:b/>
              </w:rPr>
              <w:lastRenderedPageBreak/>
              <w:t>Způsob vyhodnocení akce: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0134" w:rsidRDefault="000E0134">
            <w:pPr>
              <w:rPr>
                <w:sz w:val="24"/>
              </w:rPr>
            </w:pPr>
          </w:p>
        </w:tc>
      </w:tr>
      <w:tr w:rsidR="000E0134" w:rsidTr="000B19A1">
        <w:tc>
          <w:tcPr>
            <w:tcW w:w="907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E0134" w:rsidRPr="006079CB" w:rsidRDefault="000E0134" w:rsidP="006079CB">
            <w:pPr>
              <w:pStyle w:val="Zkladntext3"/>
              <w:tabs>
                <w:tab w:val="clear" w:pos="284"/>
              </w:tabs>
            </w:pPr>
            <w:r w:rsidRPr="006079CB">
              <w:t>Na závěr proběhne vyhodnocení kurzu jeho účastníky prostřednictvím dotazníku. Připomínky a náměty účastníků vzešlé z dotazníku budou zpracovány lektory kurzu a předloženy odbornému garantovi, který zváží možnosti jejich zapracování do struktury kurzu.</w:t>
            </w:r>
          </w:p>
          <w:p w:rsidR="000E0134" w:rsidRPr="000B19A1" w:rsidRDefault="000E0134" w:rsidP="000B19A1">
            <w:pPr>
              <w:pStyle w:val="Formtovanv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134" w:rsidTr="000B19A1">
        <w:tc>
          <w:tcPr>
            <w:tcW w:w="2977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0E0134" w:rsidRPr="00740DE9" w:rsidRDefault="000E0134">
            <w:r w:rsidRPr="00740DE9">
              <w:rPr>
                <w:b/>
              </w:rPr>
              <w:t>Způsob ukončení akce: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E0134" w:rsidRDefault="000E0134">
            <w:pPr>
              <w:rPr>
                <w:sz w:val="24"/>
              </w:rPr>
            </w:pPr>
          </w:p>
        </w:tc>
      </w:tr>
      <w:tr w:rsidR="000E0134" w:rsidTr="000B19A1">
        <w:tc>
          <w:tcPr>
            <w:tcW w:w="426" w:type="dxa"/>
            <w:tcBorders>
              <w:left w:val="single" w:sz="12" w:space="0" w:color="auto"/>
            </w:tcBorders>
          </w:tcPr>
          <w:p w:rsidR="000E0134" w:rsidRDefault="000E0134">
            <w:pPr>
              <w:jc w:val="center"/>
              <w:rPr>
                <w:b/>
                <w:sz w:val="24"/>
              </w:rPr>
            </w:pPr>
          </w:p>
        </w:tc>
        <w:tc>
          <w:tcPr>
            <w:tcW w:w="8646" w:type="dxa"/>
            <w:gridSpan w:val="16"/>
            <w:tcBorders>
              <w:right w:val="single" w:sz="12" w:space="0" w:color="auto"/>
            </w:tcBorders>
            <w:shd w:val="pct5" w:color="000000" w:fill="FFFFFF"/>
          </w:tcPr>
          <w:p w:rsidR="000E0134" w:rsidRPr="006079CB" w:rsidRDefault="000E0134" w:rsidP="006079CB">
            <w:pPr>
              <w:pStyle w:val="Zkladntext3"/>
              <w:tabs>
                <w:tab w:val="clear" w:pos="284"/>
              </w:tabs>
            </w:pPr>
            <w:r w:rsidRPr="006079CB">
              <w:t xml:space="preserve">Pro úspěšné zakončení kurzu je nutné absolvování nejméně 70% aktivit a splnění dílčích úkolů, které jsou součástí jednotlivých setkání. </w:t>
            </w:r>
          </w:p>
          <w:p w:rsidR="000E0134" w:rsidRPr="000B19A1" w:rsidRDefault="000E0134" w:rsidP="00491A17">
            <w:pPr>
              <w:rPr>
                <w:sz w:val="22"/>
                <w:szCs w:val="22"/>
              </w:rPr>
            </w:pPr>
          </w:p>
        </w:tc>
      </w:tr>
    </w:tbl>
    <w:p w:rsidR="000E0134" w:rsidRDefault="000E0134" w:rsidP="004B6BF0">
      <w:pPr>
        <w:rPr>
          <w:sz w:val="24"/>
        </w:rPr>
      </w:pPr>
    </w:p>
    <w:sectPr w:rsidR="000E0134" w:rsidSect="00A47EF1">
      <w:headerReference w:type="default" r:id="rId8"/>
      <w:footerReference w:type="even" r:id="rId9"/>
      <w:footerReference w:type="default" r:id="rId10"/>
      <w:pgSz w:w="11906" w:h="16838"/>
      <w:pgMar w:top="1304" w:right="1418" w:bottom="1304" w:left="1418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86" w:rsidRDefault="00ED1086">
      <w:r>
        <w:separator/>
      </w:r>
    </w:p>
  </w:endnote>
  <w:endnote w:type="continuationSeparator" w:id="0">
    <w:p w:rsidR="00ED1086" w:rsidRDefault="00ED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4" w:rsidRDefault="000E01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0134" w:rsidRDefault="000E013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4" w:rsidRDefault="000E01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6E98">
      <w:rPr>
        <w:rStyle w:val="slostrnky"/>
        <w:noProof/>
      </w:rPr>
      <w:t>- 5 -</w:t>
    </w:r>
    <w:r>
      <w:rPr>
        <w:rStyle w:val="slostrnky"/>
      </w:rPr>
      <w:fldChar w:fldCharType="end"/>
    </w:r>
  </w:p>
  <w:p w:rsidR="000E0134" w:rsidRDefault="000E013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86" w:rsidRDefault="00ED1086">
      <w:r>
        <w:separator/>
      </w:r>
    </w:p>
  </w:footnote>
  <w:footnote w:type="continuationSeparator" w:id="0">
    <w:p w:rsidR="00ED1086" w:rsidRDefault="00ED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4" w:rsidRDefault="004B6BF0" w:rsidP="006D5419">
    <w:pPr>
      <w:pStyle w:val="Zpat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200977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134" w:rsidRDefault="000E0134">
    <w:pPr>
      <w:pStyle w:val="Zhlav"/>
      <w:rPr>
        <w:i w:val="0"/>
      </w:rPr>
    </w:pPr>
  </w:p>
  <w:p w:rsidR="000E0134" w:rsidRPr="006D5419" w:rsidRDefault="000E0134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Pořadové číslo: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11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0000003"/>
    <w:multiLevelType w:val="multilevel"/>
    <w:tmpl w:val="00000003"/>
    <w:name w:val="RTF_Num 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RTF_Num 5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"/>
      <w:lvlJc w:val="left"/>
      <w:pPr>
        <w:ind w:left="1440" w:hanging="360"/>
      </w:pPr>
      <w:rPr>
        <w:rFonts w:ascii="StarSymbol" w:hAnsi="Star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RTF_Num 3"/>
    <w:lvl w:ilvl="0">
      <w:start w:val="1"/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F"/>
    <w:multiLevelType w:val="multi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D741A0"/>
    <w:multiLevelType w:val="hybridMultilevel"/>
    <w:tmpl w:val="9DF40EF0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2B6A3D7E"/>
    <w:multiLevelType w:val="hybridMultilevel"/>
    <w:tmpl w:val="40CE7A4C"/>
    <w:lvl w:ilvl="0" w:tplc="38463B6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92D39CC"/>
    <w:multiLevelType w:val="hybridMultilevel"/>
    <w:tmpl w:val="124E9A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5A64A0"/>
    <w:multiLevelType w:val="hybridMultilevel"/>
    <w:tmpl w:val="08A02192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3D9E262C"/>
    <w:multiLevelType w:val="hybridMultilevel"/>
    <w:tmpl w:val="34A297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2B0EEB"/>
    <w:multiLevelType w:val="multilevel"/>
    <w:tmpl w:val="466C11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4D114FB9"/>
    <w:multiLevelType w:val="hybridMultilevel"/>
    <w:tmpl w:val="4178E8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A266CF"/>
    <w:multiLevelType w:val="hybridMultilevel"/>
    <w:tmpl w:val="A6E87A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5875AE"/>
    <w:multiLevelType w:val="hybridMultilevel"/>
    <w:tmpl w:val="61D23476"/>
    <w:lvl w:ilvl="0" w:tplc="DB526C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AB422A"/>
    <w:multiLevelType w:val="hybridMultilevel"/>
    <w:tmpl w:val="0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521B5"/>
    <w:multiLevelType w:val="hybridMultilevel"/>
    <w:tmpl w:val="655C169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>
    <w:nsid w:val="7E6A0197"/>
    <w:multiLevelType w:val="singleLevel"/>
    <w:tmpl w:val="564290AA"/>
    <w:lvl w:ilvl="0">
      <w:start w:val="1"/>
      <w:numFmt w:val="decimal"/>
      <w:pStyle w:val="Obsa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FEB25E6"/>
    <w:multiLevelType w:val="hybridMultilevel"/>
    <w:tmpl w:val="071C11C6"/>
    <w:lvl w:ilvl="0" w:tplc="97B4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38463B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5"/>
  </w:num>
  <w:num w:numId="5">
    <w:abstractNumId w:val="16"/>
  </w:num>
  <w:num w:numId="6">
    <w:abstractNumId w:val="8"/>
  </w:num>
  <w:num w:numId="7">
    <w:abstractNumId w:val="5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E"/>
    <w:rsid w:val="00006EAF"/>
    <w:rsid w:val="0003348F"/>
    <w:rsid w:val="000351C3"/>
    <w:rsid w:val="000553BD"/>
    <w:rsid w:val="000832D1"/>
    <w:rsid w:val="00090D0C"/>
    <w:rsid w:val="000A0697"/>
    <w:rsid w:val="000B19A1"/>
    <w:rsid w:val="000D162F"/>
    <w:rsid w:val="000E0134"/>
    <w:rsid w:val="00105912"/>
    <w:rsid w:val="00105EDC"/>
    <w:rsid w:val="00111D45"/>
    <w:rsid w:val="00113BD9"/>
    <w:rsid w:val="00114F2F"/>
    <w:rsid w:val="00143789"/>
    <w:rsid w:val="00143F60"/>
    <w:rsid w:val="0017788D"/>
    <w:rsid w:val="0018185F"/>
    <w:rsid w:val="0019262C"/>
    <w:rsid w:val="00194B3C"/>
    <w:rsid w:val="00194FFB"/>
    <w:rsid w:val="001C3307"/>
    <w:rsid w:val="001D04D6"/>
    <w:rsid w:val="001E3284"/>
    <w:rsid w:val="00204943"/>
    <w:rsid w:val="002065A1"/>
    <w:rsid w:val="0024230C"/>
    <w:rsid w:val="00265AE8"/>
    <w:rsid w:val="00266180"/>
    <w:rsid w:val="00273E1F"/>
    <w:rsid w:val="00276A96"/>
    <w:rsid w:val="00282508"/>
    <w:rsid w:val="002A16AC"/>
    <w:rsid w:val="002A6C43"/>
    <w:rsid w:val="002B7E1F"/>
    <w:rsid w:val="002D43D2"/>
    <w:rsid w:val="002F0ACD"/>
    <w:rsid w:val="002F3FAA"/>
    <w:rsid w:val="00320A6A"/>
    <w:rsid w:val="00320CE9"/>
    <w:rsid w:val="00326174"/>
    <w:rsid w:val="00346529"/>
    <w:rsid w:val="003545F2"/>
    <w:rsid w:val="00362E23"/>
    <w:rsid w:val="003737BD"/>
    <w:rsid w:val="003A5049"/>
    <w:rsid w:val="003C3F68"/>
    <w:rsid w:val="003C5FB0"/>
    <w:rsid w:val="003D56FE"/>
    <w:rsid w:val="003D71CF"/>
    <w:rsid w:val="003F2D36"/>
    <w:rsid w:val="004214F5"/>
    <w:rsid w:val="00422C1F"/>
    <w:rsid w:val="004627A4"/>
    <w:rsid w:val="004725FE"/>
    <w:rsid w:val="00491A17"/>
    <w:rsid w:val="00493347"/>
    <w:rsid w:val="00497123"/>
    <w:rsid w:val="004A0303"/>
    <w:rsid w:val="004B6BF0"/>
    <w:rsid w:val="004C28CC"/>
    <w:rsid w:val="004D2D63"/>
    <w:rsid w:val="004D3A5B"/>
    <w:rsid w:val="004E09DF"/>
    <w:rsid w:val="00506946"/>
    <w:rsid w:val="00513D8D"/>
    <w:rsid w:val="00516CFA"/>
    <w:rsid w:val="00517F1E"/>
    <w:rsid w:val="00523AA4"/>
    <w:rsid w:val="00572521"/>
    <w:rsid w:val="00576BEF"/>
    <w:rsid w:val="005A2947"/>
    <w:rsid w:val="005A317E"/>
    <w:rsid w:val="005A4BD2"/>
    <w:rsid w:val="005D3184"/>
    <w:rsid w:val="005D78C8"/>
    <w:rsid w:val="005E06FE"/>
    <w:rsid w:val="006079CB"/>
    <w:rsid w:val="006203CB"/>
    <w:rsid w:val="00623E4C"/>
    <w:rsid w:val="00632BA8"/>
    <w:rsid w:val="00634B95"/>
    <w:rsid w:val="00637F48"/>
    <w:rsid w:val="00644E6D"/>
    <w:rsid w:val="00647069"/>
    <w:rsid w:val="00667FF4"/>
    <w:rsid w:val="006756E1"/>
    <w:rsid w:val="00685E01"/>
    <w:rsid w:val="00687641"/>
    <w:rsid w:val="00696976"/>
    <w:rsid w:val="006A0E05"/>
    <w:rsid w:val="006A3D60"/>
    <w:rsid w:val="006D5419"/>
    <w:rsid w:val="006E098C"/>
    <w:rsid w:val="006E4707"/>
    <w:rsid w:val="006E64FD"/>
    <w:rsid w:val="006E7386"/>
    <w:rsid w:val="006F7002"/>
    <w:rsid w:val="007033E5"/>
    <w:rsid w:val="007274AF"/>
    <w:rsid w:val="0073771D"/>
    <w:rsid w:val="00740DE9"/>
    <w:rsid w:val="00751F96"/>
    <w:rsid w:val="00754348"/>
    <w:rsid w:val="00793751"/>
    <w:rsid w:val="007B6111"/>
    <w:rsid w:val="007D7863"/>
    <w:rsid w:val="007E1A89"/>
    <w:rsid w:val="00810EC0"/>
    <w:rsid w:val="0081224C"/>
    <w:rsid w:val="00834FB0"/>
    <w:rsid w:val="00846C27"/>
    <w:rsid w:val="00860C8F"/>
    <w:rsid w:val="00862DE3"/>
    <w:rsid w:val="00877027"/>
    <w:rsid w:val="008F6FE4"/>
    <w:rsid w:val="00904DC9"/>
    <w:rsid w:val="00920E81"/>
    <w:rsid w:val="00940E21"/>
    <w:rsid w:val="00944C10"/>
    <w:rsid w:val="009614DE"/>
    <w:rsid w:val="00983EDF"/>
    <w:rsid w:val="00990461"/>
    <w:rsid w:val="009B2E38"/>
    <w:rsid w:val="009B6450"/>
    <w:rsid w:val="009E1909"/>
    <w:rsid w:val="00A07022"/>
    <w:rsid w:val="00A16EC2"/>
    <w:rsid w:val="00A366D6"/>
    <w:rsid w:val="00A37141"/>
    <w:rsid w:val="00A43B0A"/>
    <w:rsid w:val="00A47EF1"/>
    <w:rsid w:val="00A56E3A"/>
    <w:rsid w:val="00A771C9"/>
    <w:rsid w:val="00AB1666"/>
    <w:rsid w:val="00AB24FE"/>
    <w:rsid w:val="00AB309C"/>
    <w:rsid w:val="00AC3A9C"/>
    <w:rsid w:val="00AD2AF7"/>
    <w:rsid w:val="00B15B9B"/>
    <w:rsid w:val="00B23F92"/>
    <w:rsid w:val="00B50FF7"/>
    <w:rsid w:val="00BA773C"/>
    <w:rsid w:val="00BB73F4"/>
    <w:rsid w:val="00BC0206"/>
    <w:rsid w:val="00BC459D"/>
    <w:rsid w:val="00BE3BAB"/>
    <w:rsid w:val="00BE4DAF"/>
    <w:rsid w:val="00BF7B89"/>
    <w:rsid w:val="00C13DBC"/>
    <w:rsid w:val="00C223F0"/>
    <w:rsid w:val="00C25465"/>
    <w:rsid w:val="00C34A0C"/>
    <w:rsid w:val="00C435A3"/>
    <w:rsid w:val="00C4375A"/>
    <w:rsid w:val="00C5089A"/>
    <w:rsid w:val="00C55BB1"/>
    <w:rsid w:val="00C92A36"/>
    <w:rsid w:val="00CA1161"/>
    <w:rsid w:val="00CA4FE4"/>
    <w:rsid w:val="00CB3779"/>
    <w:rsid w:val="00CE4557"/>
    <w:rsid w:val="00D033B4"/>
    <w:rsid w:val="00D65DF0"/>
    <w:rsid w:val="00D90A5F"/>
    <w:rsid w:val="00D9420C"/>
    <w:rsid w:val="00DC6E98"/>
    <w:rsid w:val="00DC7E26"/>
    <w:rsid w:val="00DD316D"/>
    <w:rsid w:val="00DD6965"/>
    <w:rsid w:val="00DF2B9A"/>
    <w:rsid w:val="00E27D02"/>
    <w:rsid w:val="00E37352"/>
    <w:rsid w:val="00E41160"/>
    <w:rsid w:val="00E73E0E"/>
    <w:rsid w:val="00E824EF"/>
    <w:rsid w:val="00E8629C"/>
    <w:rsid w:val="00E8674E"/>
    <w:rsid w:val="00EA5BD3"/>
    <w:rsid w:val="00EC3D3B"/>
    <w:rsid w:val="00ED1086"/>
    <w:rsid w:val="00EF16B9"/>
    <w:rsid w:val="00F147B2"/>
    <w:rsid w:val="00F173AE"/>
    <w:rsid w:val="00F24B9C"/>
    <w:rsid w:val="00F3331B"/>
    <w:rsid w:val="00F40A58"/>
    <w:rsid w:val="00F43300"/>
    <w:rsid w:val="00F66A6F"/>
    <w:rsid w:val="00F72161"/>
    <w:rsid w:val="00FA0E3D"/>
    <w:rsid w:val="00FD491B"/>
    <w:rsid w:val="00FE592D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751F9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1F96"/>
    <w:pPr>
      <w:keepNext/>
      <w:outlineLvl w:val="0"/>
    </w:pPr>
    <w:rPr>
      <w:b/>
    </w:rPr>
  </w:style>
  <w:style w:type="paragraph" w:styleId="Nadpis2">
    <w:name w:val="heading 2"/>
    <w:basedOn w:val="Normln"/>
    <w:next w:val="Nadpis3"/>
    <w:link w:val="Nadpis2Char"/>
    <w:uiPriority w:val="99"/>
    <w:qFormat/>
    <w:rsid w:val="00751F96"/>
    <w:pPr>
      <w:keepNext/>
      <w:spacing w:before="120" w:after="60"/>
      <w:jc w:val="center"/>
      <w:outlineLvl w:val="1"/>
    </w:pPr>
    <w:rPr>
      <w:b/>
      <w:caps/>
      <w:sz w:val="48"/>
    </w:rPr>
  </w:style>
  <w:style w:type="paragraph" w:styleId="Nadpis3">
    <w:name w:val="heading 3"/>
    <w:basedOn w:val="Normln"/>
    <w:next w:val="Normln"/>
    <w:link w:val="Nadpis3Char"/>
    <w:uiPriority w:val="99"/>
    <w:qFormat/>
    <w:rsid w:val="00751F9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51F96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9B2E38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CA4FE4"/>
    <w:pPr>
      <w:keepNext/>
      <w:ind w:firstLine="214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B50FF7"/>
    <w:pPr>
      <w:keepNext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740DE9"/>
    <w:pPr>
      <w:keepNext/>
      <w:outlineLvl w:val="7"/>
    </w:pPr>
    <w:rPr>
      <w:b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740DE9"/>
    <w:pPr>
      <w:keepNext/>
      <w:tabs>
        <w:tab w:val="left" w:pos="720"/>
        <w:tab w:val="left" w:pos="1440"/>
      </w:tabs>
      <w:ind w:left="720" w:hanging="360"/>
      <w:jc w:val="both"/>
      <w:outlineLvl w:val="8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42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942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20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9420C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214F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5089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3714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37141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37141"/>
    <w:rPr>
      <w:rFonts w:ascii="Cambria" w:hAnsi="Cambria" w:cs="Times New Roman"/>
    </w:rPr>
  </w:style>
  <w:style w:type="paragraph" w:customStyle="1" w:styleId="Obsah">
    <w:name w:val="Obsah"/>
    <w:basedOn w:val="Normln"/>
    <w:uiPriority w:val="99"/>
    <w:rsid w:val="00751F96"/>
    <w:pPr>
      <w:numPr>
        <w:numId w:val="1"/>
      </w:num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751F96"/>
    <w:pPr>
      <w:ind w:left="3540" w:hanging="354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9420C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751F96"/>
    <w:pPr>
      <w:ind w:left="213" w:hanging="21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9420C"/>
    <w:rPr>
      <w:rFonts w:cs="Times New Roman"/>
      <w:sz w:val="20"/>
      <w:szCs w:val="20"/>
    </w:rPr>
  </w:style>
  <w:style w:type="paragraph" w:customStyle="1" w:styleId="Koment">
    <w:name w:val="Komentář"/>
    <w:basedOn w:val="Normln"/>
    <w:uiPriority w:val="99"/>
    <w:rsid w:val="00751F96"/>
    <w:pPr>
      <w:ind w:left="1418"/>
      <w:jc w:val="both"/>
    </w:pPr>
  </w:style>
  <w:style w:type="paragraph" w:styleId="Zhlav">
    <w:name w:val="header"/>
    <w:basedOn w:val="Normln"/>
    <w:link w:val="ZhlavChar"/>
    <w:uiPriority w:val="99"/>
    <w:rsid w:val="00751F96"/>
    <w:pPr>
      <w:tabs>
        <w:tab w:val="center" w:pos="4536"/>
        <w:tab w:val="right" w:pos="9072"/>
      </w:tabs>
    </w:pPr>
    <w:rPr>
      <w:i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9420C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51F9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51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9420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51F96"/>
    <w:rPr>
      <w:rFonts w:cs="Times New Roman"/>
    </w:rPr>
  </w:style>
  <w:style w:type="character" w:customStyle="1" w:styleId="Internetlink">
    <w:name w:val="Internet link"/>
    <w:basedOn w:val="Standardnpsmoodstavce"/>
    <w:uiPriority w:val="99"/>
    <w:rsid w:val="0003348F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0334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14F2F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B2E38"/>
    <w:pPr>
      <w:tabs>
        <w:tab w:val="left" w:pos="720"/>
      </w:tabs>
      <w:ind w:left="720" w:hanging="36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214F5"/>
    <w:rPr>
      <w:rFonts w:cs="Times New Roman"/>
      <w:sz w:val="16"/>
      <w:szCs w:val="16"/>
    </w:rPr>
  </w:style>
  <w:style w:type="character" w:customStyle="1" w:styleId="FooterChar1">
    <w:name w:val="Footer Char1"/>
    <w:basedOn w:val="Standardnpsmoodstavce"/>
    <w:uiPriority w:val="99"/>
    <w:locked/>
    <w:rsid w:val="00CA4FE4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CA4FE4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5089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17788D"/>
    <w:pPr>
      <w:tabs>
        <w:tab w:val="left" w:pos="284"/>
      </w:tabs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37141"/>
    <w:rPr>
      <w:rFonts w:cs="Times New Roman"/>
      <w:sz w:val="16"/>
      <w:szCs w:val="16"/>
    </w:rPr>
  </w:style>
  <w:style w:type="character" w:customStyle="1" w:styleId="apple-style-span">
    <w:name w:val="apple-style-span"/>
    <w:basedOn w:val="Standardnpsmoodstavce"/>
    <w:uiPriority w:val="99"/>
    <w:rsid w:val="00204943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204943"/>
    <w:rPr>
      <w:rFonts w:cs="Times New Roman"/>
    </w:rPr>
  </w:style>
  <w:style w:type="paragraph" w:customStyle="1" w:styleId="blockquote">
    <w:name w:val="blockquote"/>
    <w:basedOn w:val="Normln"/>
    <w:uiPriority w:val="99"/>
    <w:rsid w:val="00204943"/>
    <w:pPr>
      <w:keepNext/>
      <w:spacing w:before="200"/>
    </w:pPr>
    <w:rPr>
      <w:sz w:val="24"/>
      <w:szCs w:val="24"/>
    </w:rPr>
  </w:style>
  <w:style w:type="paragraph" w:customStyle="1" w:styleId="Paper">
    <w:name w:val="Paper"/>
    <w:basedOn w:val="Normln"/>
    <w:uiPriority w:val="99"/>
    <w:rsid w:val="00273E1F"/>
    <w:pPr>
      <w:jc w:val="both"/>
    </w:pPr>
    <w:rPr>
      <w:sz w:val="28"/>
      <w:szCs w:val="28"/>
    </w:rPr>
  </w:style>
  <w:style w:type="paragraph" w:customStyle="1" w:styleId="Normln0">
    <w:name w:val="Norm‡ln’"/>
    <w:uiPriority w:val="99"/>
    <w:rsid w:val="00273E1F"/>
    <w:rPr>
      <w:sz w:val="24"/>
      <w:szCs w:val="24"/>
    </w:rPr>
  </w:style>
  <w:style w:type="character" w:styleId="PsacstrojHTML">
    <w:name w:val="HTML Typewriter"/>
    <w:basedOn w:val="Standardnpsmoodstavce"/>
    <w:uiPriority w:val="99"/>
    <w:locked/>
    <w:rsid w:val="00AB309C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aliases w:val="HTML Preformatted Char"/>
    <w:basedOn w:val="Normln"/>
    <w:link w:val="FormtovanvHTMLChar"/>
    <w:uiPriority w:val="99"/>
    <w:locked/>
    <w:rsid w:val="00AB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4"/>
      <w:szCs w:val="24"/>
      <w:lang w:val="en-US" w:eastAsia="zh-CN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uiPriority w:val="99"/>
    <w:semiHidden/>
    <w:locked/>
    <w:rsid w:val="00AB309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customStyle="1" w:styleId="Dana1">
    <w:name w:val="Dana1"/>
    <w:basedOn w:val="Normln"/>
    <w:uiPriority w:val="99"/>
    <w:rsid w:val="00685E01"/>
    <w:rPr>
      <w:rFonts w:ascii="Arial" w:hAnsi="Arial" w:cs="Arial"/>
      <w:sz w:val="24"/>
      <w:szCs w:val="24"/>
    </w:rPr>
  </w:style>
  <w:style w:type="paragraph" w:styleId="Normlnweb">
    <w:name w:val="Normal (Web)"/>
    <w:aliases w:val="Normální (web) Char"/>
    <w:basedOn w:val="Normln"/>
    <w:uiPriority w:val="99"/>
    <w:semiHidden/>
    <w:locked/>
    <w:rsid w:val="006F7002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6F7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locked/>
    <w:rsid w:val="006F7002"/>
    <w:pPr>
      <w:spacing w:before="60" w:after="60"/>
      <w:jc w:val="both"/>
    </w:pPr>
    <w:rPr>
      <w:rFonts w:ascii="Arial" w:hAnsi="Arial" w:cs="Arial"/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002"/>
    <w:rPr>
      <w:rFonts w:ascii="Arial" w:hAnsi="Arial" w:cs="Arial"/>
      <w:b/>
      <w:bCs/>
      <w:lang w:val="cs-CZ" w:eastAsia="cs-CZ" w:bidi="ar-SA"/>
    </w:rPr>
  </w:style>
  <w:style w:type="paragraph" w:styleId="Seznam">
    <w:name w:val="List"/>
    <w:basedOn w:val="Zkladntext"/>
    <w:uiPriority w:val="99"/>
    <w:semiHidden/>
    <w:locked/>
    <w:rsid w:val="006F7002"/>
    <w:pPr>
      <w:suppressAutoHyphens/>
    </w:pPr>
    <w:rPr>
      <w:rFonts w:ascii="Arial" w:hAnsi="Arial"/>
    </w:rPr>
  </w:style>
  <w:style w:type="paragraph" w:customStyle="1" w:styleId="Literatura">
    <w:name w:val="Literatura"/>
    <w:basedOn w:val="Normln"/>
    <w:uiPriority w:val="99"/>
    <w:rsid w:val="006F7002"/>
    <w:pPr>
      <w:spacing w:before="120" w:after="120"/>
    </w:pPr>
    <w:rPr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6079CB"/>
    <w:pPr>
      <w:ind w:left="708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C6E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751F9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1F96"/>
    <w:pPr>
      <w:keepNext/>
      <w:outlineLvl w:val="0"/>
    </w:pPr>
    <w:rPr>
      <w:b/>
    </w:rPr>
  </w:style>
  <w:style w:type="paragraph" w:styleId="Nadpis2">
    <w:name w:val="heading 2"/>
    <w:basedOn w:val="Normln"/>
    <w:next w:val="Nadpis3"/>
    <w:link w:val="Nadpis2Char"/>
    <w:uiPriority w:val="99"/>
    <w:qFormat/>
    <w:rsid w:val="00751F96"/>
    <w:pPr>
      <w:keepNext/>
      <w:spacing w:before="120" w:after="60"/>
      <w:jc w:val="center"/>
      <w:outlineLvl w:val="1"/>
    </w:pPr>
    <w:rPr>
      <w:b/>
      <w:caps/>
      <w:sz w:val="48"/>
    </w:rPr>
  </w:style>
  <w:style w:type="paragraph" w:styleId="Nadpis3">
    <w:name w:val="heading 3"/>
    <w:basedOn w:val="Normln"/>
    <w:next w:val="Normln"/>
    <w:link w:val="Nadpis3Char"/>
    <w:uiPriority w:val="99"/>
    <w:qFormat/>
    <w:rsid w:val="00751F9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51F96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9B2E38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CA4FE4"/>
    <w:pPr>
      <w:keepNext/>
      <w:ind w:firstLine="214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B50FF7"/>
    <w:pPr>
      <w:keepNext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740DE9"/>
    <w:pPr>
      <w:keepNext/>
      <w:outlineLvl w:val="7"/>
    </w:pPr>
    <w:rPr>
      <w:b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740DE9"/>
    <w:pPr>
      <w:keepNext/>
      <w:tabs>
        <w:tab w:val="left" w:pos="720"/>
        <w:tab w:val="left" w:pos="1440"/>
      </w:tabs>
      <w:ind w:left="720" w:hanging="360"/>
      <w:jc w:val="both"/>
      <w:outlineLvl w:val="8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42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942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20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9420C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214F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5089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3714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37141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37141"/>
    <w:rPr>
      <w:rFonts w:ascii="Cambria" w:hAnsi="Cambria" w:cs="Times New Roman"/>
    </w:rPr>
  </w:style>
  <w:style w:type="paragraph" w:customStyle="1" w:styleId="Obsah">
    <w:name w:val="Obsah"/>
    <w:basedOn w:val="Normln"/>
    <w:uiPriority w:val="99"/>
    <w:rsid w:val="00751F96"/>
    <w:pPr>
      <w:numPr>
        <w:numId w:val="1"/>
      </w:num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751F96"/>
    <w:pPr>
      <w:ind w:left="3540" w:hanging="354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9420C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751F96"/>
    <w:pPr>
      <w:ind w:left="213" w:hanging="21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9420C"/>
    <w:rPr>
      <w:rFonts w:cs="Times New Roman"/>
      <w:sz w:val="20"/>
      <w:szCs w:val="20"/>
    </w:rPr>
  </w:style>
  <w:style w:type="paragraph" w:customStyle="1" w:styleId="Koment">
    <w:name w:val="Komentář"/>
    <w:basedOn w:val="Normln"/>
    <w:uiPriority w:val="99"/>
    <w:rsid w:val="00751F96"/>
    <w:pPr>
      <w:ind w:left="1418"/>
      <w:jc w:val="both"/>
    </w:pPr>
  </w:style>
  <w:style w:type="paragraph" w:styleId="Zhlav">
    <w:name w:val="header"/>
    <w:basedOn w:val="Normln"/>
    <w:link w:val="ZhlavChar"/>
    <w:uiPriority w:val="99"/>
    <w:rsid w:val="00751F96"/>
    <w:pPr>
      <w:tabs>
        <w:tab w:val="center" w:pos="4536"/>
        <w:tab w:val="right" w:pos="9072"/>
      </w:tabs>
    </w:pPr>
    <w:rPr>
      <w:i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9420C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51F9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51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9420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51F96"/>
    <w:rPr>
      <w:rFonts w:cs="Times New Roman"/>
    </w:rPr>
  </w:style>
  <w:style w:type="character" w:customStyle="1" w:styleId="Internetlink">
    <w:name w:val="Internet link"/>
    <w:basedOn w:val="Standardnpsmoodstavce"/>
    <w:uiPriority w:val="99"/>
    <w:rsid w:val="0003348F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0334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14F2F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B2E38"/>
    <w:pPr>
      <w:tabs>
        <w:tab w:val="left" w:pos="720"/>
      </w:tabs>
      <w:ind w:left="720" w:hanging="36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214F5"/>
    <w:rPr>
      <w:rFonts w:cs="Times New Roman"/>
      <w:sz w:val="16"/>
      <w:szCs w:val="16"/>
    </w:rPr>
  </w:style>
  <w:style w:type="character" w:customStyle="1" w:styleId="FooterChar1">
    <w:name w:val="Footer Char1"/>
    <w:basedOn w:val="Standardnpsmoodstavce"/>
    <w:uiPriority w:val="99"/>
    <w:locked/>
    <w:rsid w:val="00CA4FE4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CA4FE4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5089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17788D"/>
    <w:pPr>
      <w:tabs>
        <w:tab w:val="left" w:pos="284"/>
      </w:tabs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37141"/>
    <w:rPr>
      <w:rFonts w:cs="Times New Roman"/>
      <w:sz w:val="16"/>
      <w:szCs w:val="16"/>
    </w:rPr>
  </w:style>
  <w:style w:type="character" w:customStyle="1" w:styleId="apple-style-span">
    <w:name w:val="apple-style-span"/>
    <w:basedOn w:val="Standardnpsmoodstavce"/>
    <w:uiPriority w:val="99"/>
    <w:rsid w:val="00204943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204943"/>
    <w:rPr>
      <w:rFonts w:cs="Times New Roman"/>
    </w:rPr>
  </w:style>
  <w:style w:type="paragraph" w:customStyle="1" w:styleId="blockquote">
    <w:name w:val="blockquote"/>
    <w:basedOn w:val="Normln"/>
    <w:uiPriority w:val="99"/>
    <w:rsid w:val="00204943"/>
    <w:pPr>
      <w:keepNext/>
      <w:spacing w:before="200"/>
    </w:pPr>
    <w:rPr>
      <w:sz w:val="24"/>
      <w:szCs w:val="24"/>
    </w:rPr>
  </w:style>
  <w:style w:type="paragraph" w:customStyle="1" w:styleId="Paper">
    <w:name w:val="Paper"/>
    <w:basedOn w:val="Normln"/>
    <w:uiPriority w:val="99"/>
    <w:rsid w:val="00273E1F"/>
    <w:pPr>
      <w:jc w:val="both"/>
    </w:pPr>
    <w:rPr>
      <w:sz w:val="28"/>
      <w:szCs w:val="28"/>
    </w:rPr>
  </w:style>
  <w:style w:type="paragraph" w:customStyle="1" w:styleId="Normln0">
    <w:name w:val="Norm‡ln’"/>
    <w:uiPriority w:val="99"/>
    <w:rsid w:val="00273E1F"/>
    <w:rPr>
      <w:sz w:val="24"/>
      <w:szCs w:val="24"/>
    </w:rPr>
  </w:style>
  <w:style w:type="character" w:styleId="PsacstrojHTML">
    <w:name w:val="HTML Typewriter"/>
    <w:basedOn w:val="Standardnpsmoodstavce"/>
    <w:uiPriority w:val="99"/>
    <w:locked/>
    <w:rsid w:val="00AB309C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aliases w:val="HTML Preformatted Char"/>
    <w:basedOn w:val="Normln"/>
    <w:link w:val="FormtovanvHTMLChar"/>
    <w:uiPriority w:val="99"/>
    <w:locked/>
    <w:rsid w:val="00AB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4"/>
      <w:szCs w:val="24"/>
      <w:lang w:val="en-US" w:eastAsia="zh-CN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uiPriority w:val="99"/>
    <w:semiHidden/>
    <w:locked/>
    <w:rsid w:val="00AB309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customStyle="1" w:styleId="Dana1">
    <w:name w:val="Dana1"/>
    <w:basedOn w:val="Normln"/>
    <w:uiPriority w:val="99"/>
    <w:rsid w:val="00685E01"/>
    <w:rPr>
      <w:rFonts w:ascii="Arial" w:hAnsi="Arial" w:cs="Arial"/>
      <w:sz w:val="24"/>
      <w:szCs w:val="24"/>
    </w:rPr>
  </w:style>
  <w:style w:type="paragraph" w:styleId="Normlnweb">
    <w:name w:val="Normal (Web)"/>
    <w:aliases w:val="Normální (web) Char"/>
    <w:basedOn w:val="Normln"/>
    <w:uiPriority w:val="99"/>
    <w:semiHidden/>
    <w:locked/>
    <w:rsid w:val="006F7002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6F7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locked/>
    <w:rsid w:val="006F7002"/>
    <w:pPr>
      <w:spacing w:before="60" w:after="60"/>
      <w:jc w:val="both"/>
    </w:pPr>
    <w:rPr>
      <w:rFonts w:ascii="Arial" w:hAnsi="Arial" w:cs="Arial"/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002"/>
    <w:rPr>
      <w:rFonts w:ascii="Arial" w:hAnsi="Arial" w:cs="Arial"/>
      <w:b/>
      <w:bCs/>
      <w:lang w:val="cs-CZ" w:eastAsia="cs-CZ" w:bidi="ar-SA"/>
    </w:rPr>
  </w:style>
  <w:style w:type="paragraph" w:styleId="Seznam">
    <w:name w:val="List"/>
    <w:basedOn w:val="Zkladntext"/>
    <w:uiPriority w:val="99"/>
    <w:semiHidden/>
    <w:locked/>
    <w:rsid w:val="006F7002"/>
    <w:pPr>
      <w:suppressAutoHyphens/>
    </w:pPr>
    <w:rPr>
      <w:rFonts w:ascii="Arial" w:hAnsi="Arial"/>
    </w:rPr>
  </w:style>
  <w:style w:type="paragraph" w:customStyle="1" w:styleId="Literatura">
    <w:name w:val="Literatura"/>
    <w:basedOn w:val="Normln"/>
    <w:uiPriority w:val="99"/>
    <w:rsid w:val="006F7002"/>
    <w:pPr>
      <w:spacing w:before="120" w:after="120"/>
    </w:pPr>
    <w:rPr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6079CB"/>
    <w:pPr>
      <w:ind w:left="708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C6E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Pořadové číslo:</vt:lpstr>
    </vt:vector>
  </TitlesOfParts>
  <Company>Západočeská univerzita v Plzni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Pořadové číslo:</dc:title>
  <dc:creator>vanek</dc:creator>
  <cp:lastModifiedBy>Martina ŠURKALOVÁ</cp:lastModifiedBy>
  <cp:revision>3</cp:revision>
  <cp:lastPrinted>2014-02-25T12:17:00Z</cp:lastPrinted>
  <dcterms:created xsi:type="dcterms:W3CDTF">2017-09-22T09:05:00Z</dcterms:created>
  <dcterms:modified xsi:type="dcterms:W3CDTF">2017-09-22T09:13:00Z</dcterms:modified>
</cp:coreProperties>
</file>